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5A" w:rsidRDefault="009D7C5A" w:rsidP="009D7C5A">
      <w:pPr>
        <w:rPr>
          <w:lang w:val="pl-PL"/>
        </w:rPr>
      </w:pPr>
    </w:p>
    <w:p w:rsidR="00625A66" w:rsidRPr="009D7C5A" w:rsidRDefault="00625A66" w:rsidP="009D7C5A">
      <w:pPr>
        <w:jc w:val="center"/>
        <w:rPr>
          <w:lang w:val="pl-PL"/>
        </w:rPr>
      </w:pPr>
      <w:r>
        <w:rPr>
          <w:b/>
          <w:sz w:val="28"/>
          <w:lang w:val="pl-PL"/>
        </w:rPr>
        <w:t>KARTA CHARAKTERYSTYKI</w:t>
      </w:r>
    </w:p>
    <w:p w:rsidR="00625A66" w:rsidRDefault="00625A66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PREPARATU NIEBEZPIECZNEGO</w:t>
      </w:r>
    </w:p>
    <w:p w:rsidR="00625A66" w:rsidRDefault="00625A66">
      <w:pPr>
        <w:jc w:val="center"/>
        <w:rPr>
          <w:b/>
          <w:sz w:val="28"/>
          <w:lang w:val="pl-PL"/>
        </w:rPr>
      </w:pPr>
    </w:p>
    <w:p w:rsidR="00835E32" w:rsidRDefault="00835E32" w:rsidP="00835E32">
      <w:pPr>
        <w:pBdr>
          <w:top w:val="single" w:sz="4" w:space="1" w:color="auto"/>
        </w:pBdr>
        <w:rPr>
          <w:sz w:val="22"/>
          <w:lang w:val="pl-PL"/>
        </w:rPr>
      </w:pPr>
      <w:r>
        <w:rPr>
          <w:sz w:val="22"/>
          <w:lang w:val="pl-PL"/>
        </w:rPr>
        <w:t xml:space="preserve">Karta Charakterystyki sporządzona zgodnie z Ustawą o substancjach i preparatach chemicznych z dnia 11 stycznia 2001 r. ( Dz. U. nr 11, poz. 84, 2001 r. ) wraz z późniejszymi zmianami oraz Rozporządzeniem Ministra Zdrowia </w:t>
      </w:r>
    </w:p>
    <w:p w:rsidR="00835E32" w:rsidRDefault="00835E32" w:rsidP="00835E32">
      <w:pPr>
        <w:pBdr>
          <w:top w:val="single" w:sz="4" w:space="1" w:color="auto"/>
        </w:pBdr>
        <w:rPr>
          <w:sz w:val="22"/>
          <w:lang w:val="pl-PL"/>
        </w:rPr>
      </w:pPr>
      <w:r>
        <w:rPr>
          <w:sz w:val="22"/>
          <w:lang w:val="pl-PL"/>
        </w:rPr>
        <w:t xml:space="preserve">z dnia 13 listopada 2007 r. w sprawie karty charakterystyki substancji niebezpiecznej i preparatu niebezpiecznego  </w:t>
      </w:r>
    </w:p>
    <w:p w:rsidR="00835E32" w:rsidRDefault="00835E32" w:rsidP="00835E32">
      <w:pPr>
        <w:rPr>
          <w:sz w:val="22"/>
          <w:lang w:val="pl-PL"/>
        </w:rPr>
      </w:pPr>
      <w:r>
        <w:rPr>
          <w:sz w:val="22"/>
          <w:lang w:val="pl-PL"/>
        </w:rPr>
        <w:t>( Dz. U. nr 215, poz. 1588, 2007 r.)</w:t>
      </w:r>
      <w:r>
        <w:rPr>
          <w:sz w:val="24"/>
          <w:lang w:val="pl-PL"/>
        </w:rPr>
        <w:t xml:space="preserve"> </w:t>
      </w:r>
      <w:r>
        <w:rPr>
          <w:sz w:val="22"/>
          <w:lang w:val="pl-PL"/>
        </w:rPr>
        <w:t>nawiązującego do rozporządzenia  (WE) nr 1907/2006 Parlamentu Europejskiego i Rady z dnia 18 grudnia 2006 r.).</w:t>
      </w:r>
    </w:p>
    <w:p w:rsidR="00625A66" w:rsidRDefault="00625A66" w:rsidP="00835E32">
      <w:pPr>
        <w:pBdr>
          <w:top w:val="single" w:sz="6" w:space="1" w:color="auto"/>
        </w:pBdr>
        <w:rPr>
          <w:b/>
          <w:lang w:val="pl-PL"/>
        </w:rPr>
      </w:pPr>
    </w:p>
    <w:p w:rsidR="00625A66" w:rsidRDefault="00625A66">
      <w:pPr>
        <w:pBdr>
          <w:top w:val="single" w:sz="6" w:space="1" w:color="auto"/>
        </w:pBdr>
        <w:rPr>
          <w:b/>
          <w:sz w:val="22"/>
          <w:lang w:val="pl-PL"/>
        </w:rPr>
      </w:pPr>
    </w:p>
    <w:p w:rsidR="00625A66" w:rsidRDefault="00625A66">
      <w:pPr>
        <w:jc w:val="right"/>
        <w:rPr>
          <w:b/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Strona 1 z </w:t>
      </w:r>
      <w:r w:rsidR="009D7C5A">
        <w:rPr>
          <w:sz w:val="24"/>
          <w:lang w:val="pl-PL"/>
        </w:rPr>
        <w:t>8</w:t>
      </w: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</w:r>
    </w:p>
    <w:p w:rsidR="00625A66" w:rsidRDefault="00196448">
      <w:pPr>
        <w:jc w:val="center"/>
        <w:rPr>
          <w:sz w:val="24"/>
          <w:lang w:val="pl-PL"/>
        </w:rPr>
      </w:pPr>
      <w:r>
        <w:rPr>
          <w:sz w:val="24"/>
          <w:lang w:val="pl-PL"/>
        </w:rPr>
        <w:t>Wersja 5</w:t>
      </w:r>
      <w:r w:rsidR="00625A66">
        <w:rPr>
          <w:sz w:val="24"/>
          <w:lang w:val="pl-PL"/>
        </w:rPr>
        <w:t xml:space="preserve">               </w:t>
      </w:r>
      <w:r w:rsidR="00625A66">
        <w:rPr>
          <w:sz w:val="24"/>
          <w:lang w:val="pl-PL"/>
        </w:rPr>
        <w:tab/>
      </w:r>
      <w:r w:rsidR="00625A66">
        <w:rPr>
          <w:sz w:val="24"/>
          <w:lang w:val="pl-PL"/>
        </w:rPr>
        <w:tab/>
      </w:r>
      <w:r w:rsidR="00625A66"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 w:rsidR="00732816">
        <w:rPr>
          <w:sz w:val="24"/>
          <w:lang w:val="pl-PL"/>
        </w:rPr>
        <w:tab/>
      </w:r>
      <w:r w:rsidR="00732816">
        <w:rPr>
          <w:sz w:val="24"/>
          <w:lang w:val="pl-PL"/>
        </w:rPr>
        <w:tab/>
        <w:t>Data aktualizacji:  12.05</w:t>
      </w:r>
      <w:r w:rsidR="005E59A3">
        <w:rPr>
          <w:sz w:val="24"/>
          <w:lang w:val="pl-PL"/>
        </w:rPr>
        <w:t>.2010</w:t>
      </w:r>
      <w:r>
        <w:rPr>
          <w:sz w:val="24"/>
          <w:lang w:val="pl-PL"/>
        </w:rPr>
        <w:t xml:space="preserve"> r.</w:t>
      </w:r>
    </w:p>
    <w:p w:rsidR="00625A66" w:rsidRDefault="00625A66">
      <w:pPr>
        <w:rPr>
          <w:sz w:val="24"/>
          <w:lang w:val="pl-PL"/>
        </w:rPr>
      </w:pPr>
    </w:p>
    <w:p w:rsidR="00625A66" w:rsidRDefault="00625A66">
      <w:pPr>
        <w:pBdr>
          <w:top w:val="single" w:sz="6" w:space="1" w:color="auto"/>
        </w:pBdr>
        <w:rPr>
          <w:b/>
          <w:sz w:val="24"/>
          <w:lang w:val="pl-PL"/>
        </w:rPr>
      </w:pPr>
    </w:p>
    <w:p w:rsidR="00625A66" w:rsidRDefault="00625A66" w:rsidP="0061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lang w:val="pl-PL"/>
        </w:rPr>
      </w:pPr>
      <w:r>
        <w:rPr>
          <w:b/>
          <w:sz w:val="24"/>
          <w:lang w:val="pl-PL"/>
        </w:rPr>
        <w:t>1</w:t>
      </w:r>
      <w:r>
        <w:rPr>
          <w:b/>
          <w:sz w:val="24"/>
          <w:lang w:val="pl-PL"/>
        </w:rPr>
        <w:tab/>
        <w:t>Identyfikacja preparatu / substancji</w:t>
      </w:r>
    </w:p>
    <w:p w:rsidR="00E015E1" w:rsidRDefault="002A2248">
      <w:pPr>
        <w:rPr>
          <w:b/>
          <w:i/>
          <w:sz w:val="28"/>
          <w:lang w:val="pl-PL"/>
        </w:rPr>
      </w:pPr>
      <w:r w:rsidRPr="002A2248">
        <w:rPr>
          <w:sz w:val="24"/>
          <w:lang w:val="pl-PL"/>
        </w:rPr>
        <w:t>1.1</w:t>
      </w:r>
      <w:r w:rsidR="00625A66">
        <w:rPr>
          <w:b/>
          <w:sz w:val="24"/>
          <w:lang w:val="pl-PL"/>
        </w:rPr>
        <w:tab/>
      </w:r>
      <w:r w:rsidR="005B34F6" w:rsidRPr="002A2248">
        <w:rPr>
          <w:i/>
          <w:sz w:val="24"/>
          <w:lang w:val="pl-PL"/>
        </w:rPr>
        <w:t>Nazwa handlowa</w:t>
      </w:r>
      <w:r w:rsidR="005B34F6">
        <w:rPr>
          <w:b/>
          <w:sz w:val="24"/>
          <w:lang w:val="pl-PL"/>
        </w:rPr>
        <w:t xml:space="preserve"> - </w:t>
      </w:r>
      <w:r w:rsidR="00625A66" w:rsidRPr="005B34F6">
        <w:rPr>
          <w:b/>
          <w:i/>
          <w:sz w:val="28"/>
          <w:lang w:val="pl-PL"/>
        </w:rPr>
        <w:t>Phostoxin 56 GE</w:t>
      </w:r>
    </w:p>
    <w:p w:rsidR="002A2248" w:rsidRDefault="00322FB7" w:rsidP="002A2248">
      <w:pPr>
        <w:ind w:firstLine="708"/>
        <w:rPr>
          <w:sz w:val="24"/>
          <w:szCs w:val="24"/>
          <w:lang w:val="pl-PL"/>
        </w:rPr>
      </w:pPr>
      <w:r w:rsidRPr="002A2248">
        <w:rPr>
          <w:i/>
          <w:sz w:val="24"/>
          <w:szCs w:val="24"/>
          <w:lang w:val="pl-PL"/>
        </w:rPr>
        <w:t>Przeznaczenie i zakres zastosowania</w:t>
      </w:r>
      <w:r>
        <w:rPr>
          <w:sz w:val="24"/>
          <w:szCs w:val="24"/>
          <w:lang w:val="pl-PL"/>
        </w:rPr>
        <w:t xml:space="preserve"> - </w:t>
      </w:r>
      <w:r w:rsidRPr="00322FB7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insektycyd, fumigant fosforowodorowy o </w:t>
      </w:r>
      <w:r w:rsidR="002A2248">
        <w:rPr>
          <w:sz w:val="24"/>
          <w:szCs w:val="24"/>
          <w:lang w:val="pl-PL"/>
        </w:rPr>
        <w:t>działaniu</w:t>
      </w:r>
    </w:p>
    <w:p w:rsidR="00625A66" w:rsidRPr="003A79AE" w:rsidRDefault="002A2248" w:rsidP="003A79AE">
      <w:pPr>
        <w:ind w:left="3540" w:firstLine="708"/>
        <w:rPr>
          <w:b/>
          <w:i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</w:t>
      </w:r>
      <w:r w:rsidR="00322FB7">
        <w:rPr>
          <w:sz w:val="24"/>
          <w:szCs w:val="24"/>
          <w:lang w:val="pl-PL"/>
        </w:rPr>
        <w:t xml:space="preserve"> </w:t>
      </w:r>
      <w:r w:rsidR="00C746E7">
        <w:rPr>
          <w:sz w:val="24"/>
          <w:szCs w:val="24"/>
          <w:lang w:val="pl-PL"/>
        </w:rPr>
        <w:t>owadobójczym</w:t>
      </w:r>
      <w:r>
        <w:rPr>
          <w:sz w:val="24"/>
          <w:szCs w:val="24"/>
          <w:lang w:val="pl-PL"/>
        </w:rPr>
        <w:t>.</w:t>
      </w:r>
      <w:r w:rsidR="00625A66" w:rsidRPr="00322FB7">
        <w:rPr>
          <w:b/>
          <w:i/>
          <w:sz w:val="24"/>
          <w:szCs w:val="24"/>
          <w:lang w:val="pl-PL"/>
        </w:rPr>
        <w:t xml:space="preserve"> </w:t>
      </w:r>
    </w:p>
    <w:p w:rsidR="00DF1952" w:rsidRPr="005B34F6" w:rsidRDefault="00DF1952" w:rsidP="00DF1952">
      <w:pPr>
        <w:rPr>
          <w:sz w:val="24"/>
          <w:lang w:val="pl-PL"/>
        </w:rPr>
      </w:pPr>
      <w:r w:rsidRPr="005B34F6">
        <w:rPr>
          <w:sz w:val="24"/>
          <w:lang w:val="pl-PL"/>
        </w:rPr>
        <w:t>1.2</w:t>
      </w:r>
      <w:r w:rsidRPr="005B34F6">
        <w:rPr>
          <w:sz w:val="24"/>
          <w:lang w:val="pl-PL"/>
        </w:rPr>
        <w:tab/>
      </w:r>
      <w:r w:rsidRPr="002A2248">
        <w:rPr>
          <w:i/>
          <w:sz w:val="24"/>
          <w:lang w:val="pl-PL"/>
        </w:rPr>
        <w:t>Producent</w:t>
      </w:r>
      <w:r w:rsidRPr="005B34F6">
        <w:rPr>
          <w:sz w:val="24"/>
          <w:lang w:val="pl-PL"/>
        </w:rPr>
        <w:t>:</w:t>
      </w:r>
      <w:r w:rsidRPr="005B34F6">
        <w:rPr>
          <w:sz w:val="24"/>
          <w:lang w:val="pl-PL"/>
        </w:rPr>
        <w:tab/>
      </w:r>
      <w:r w:rsidRPr="005B34F6">
        <w:rPr>
          <w:sz w:val="24"/>
          <w:lang w:val="pl-PL"/>
        </w:rPr>
        <w:tab/>
      </w:r>
      <w:r w:rsidRPr="005B34F6">
        <w:rPr>
          <w:sz w:val="24"/>
          <w:lang w:val="pl-PL"/>
        </w:rPr>
        <w:tab/>
        <w:t>DETIA FREYBERG GmbH</w:t>
      </w:r>
    </w:p>
    <w:p w:rsidR="00DF1952" w:rsidRDefault="00DF1952" w:rsidP="00DF1952">
      <w:pPr>
        <w:rPr>
          <w:sz w:val="24"/>
          <w:lang w:val="de-DE"/>
        </w:rPr>
      </w:pPr>
      <w:r w:rsidRPr="005B34F6">
        <w:rPr>
          <w:sz w:val="24"/>
          <w:lang w:val="pl-PL"/>
        </w:rPr>
        <w:tab/>
      </w:r>
      <w:r w:rsidRPr="005B34F6">
        <w:rPr>
          <w:sz w:val="24"/>
          <w:lang w:val="pl-PL"/>
        </w:rPr>
        <w:tab/>
      </w:r>
      <w:r w:rsidRPr="005B34F6">
        <w:rPr>
          <w:sz w:val="24"/>
          <w:lang w:val="pl-PL"/>
        </w:rPr>
        <w:tab/>
      </w:r>
      <w:r w:rsidRPr="005B34F6">
        <w:rPr>
          <w:sz w:val="24"/>
          <w:lang w:val="pl-PL"/>
        </w:rPr>
        <w:tab/>
      </w:r>
      <w:r w:rsidRPr="005B34F6">
        <w:rPr>
          <w:sz w:val="24"/>
          <w:lang w:val="pl-PL"/>
        </w:rPr>
        <w:tab/>
      </w:r>
      <w:r>
        <w:rPr>
          <w:sz w:val="24"/>
          <w:lang w:val="de-DE"/>
        </w:rPr>
        <w:t>Dr Werner-Freyberg StraBe 11</w:t>
      </w:r>
    </w:p>
    <w:p w:rsidR="00DF1952" w:rsidRDefault="00DF1952" w:rsidP="00DF1952">
      <w:pPr>
        <w:rPr>
          <w:sz w:val="24"/>
          <w:lang w:val="de-DE"/>
        </w:rPr>
      </w:pP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D 69-514 Laudenbach/BergstraBe Niemcy</w:t>
      </w:r>
    </w:p>
    <w:p w:rsidR="00DF1952" w:rsidRPr="00DF1952" w:rsidRDefault="00DF1952" w:rsidP="00DF1952">
      <w:pPr>
        <w:ind w:left="2832" w:firstLine="708"/>
        <w:rPr>
          <w:sz w:val="24"/>
          <w:lang w:val="pl-PL"/>
        </w:rPr>
      </w:pPr>
      <w:r w:rsidRPr="00DF1952">
        <w:rPr>
          <w:sz w:val="24"/>
          <w:lang w:val="pl-PL"/>
        </w:rPr>
        <w:t>Tel. 06201/708-305, tel/fax 06201/708-427</w:t>
      </w:r>
    </w:p>
    <w:p w:rsidR="00DF1952" w:rsidRDefault="002A2248" w:rsidP="00DF1952">
      <w:pPr>
        <w:rPr>
          <w:sz w:val="24"/>
          <w:lang w:val="pl-PL"/>
        </w:rPr>
      </w:pPr>
      <w:r>
        <w:rPr>
          <w:sz w:val="24"/>
          <w:lang w:val="pl-PL"/>
        </w:rPr>
        <w:t>1.3</w:t>
      </w:r>
      <w:r w:rsidR="00DF1952">
        <w:rPr>
          <w:sz w:val="24"/>
          <w:lang w:val="pl-PL"/>
        </w:rPr>
        <w:tab/>
      </w:r>
      <w:r w:rsidR="00DF1952" w:rsidRPr="002A2248">
        <w:rPr>
          <w:i/>
          <w:sz w:val="24"/>
          <w:lang w:val="pl-PL"/>
        </w:rPr>
        <w:t>Dystrybutor</w:t>
      </w:r>
      <w:r w:rsidR="00DF1952">
        <w:rPr>
          <w:sz w:val="24"/>
          <w:lang w:val="pl-PL"/>
        </w:rPr>
        <w:t>:</w:t>
      </w:r>
      <w:r w:rsidR="00DF1952">
        <w:rPr>
          <w:sz w:val="24"/>
          <w:lang w:val="pl-PL"/>
        </w:rPr>
        <w:tab/>
      </w:r>
      <w:r w:rsidR="00DF1952">
        <w:rPr>
          <w:sz w:val="24"/>
          <w:lang w:val="pl-PL"/>
        </w:rPr>
        <w:tab/>
      </w:r>
      <w:r w:rsidR="00DF1952">
        <w:rPr>
          <w:sz w:val="24"/>
          <w:lang w:val="pl-PL"/>
        </w:rPr>
        <w:tab/>
        <w:t>P</w:t>
      </w:r>
      <w:r w:rsidR="00CA46C3">
        <w:rPr>
          <w:sz w:val="24"/>
          <w:lang w:val="pl-PL"/>
        </w:rPr>
        <w:t>rzdsiębiorstwo Usługowo-Produkcyjno-Handlowe</w:t>
      </w:r>
    </w:p>
    <w:p w:rsidR="00DF1952" w:rsidRDefault="00DF1952" w:rsidP="00DF1952">
      <w:pPr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SOLFUM Sp. z o.o.</w:t>
      </w:r>
    </w:p>
    <w:p w:rsidR="00DF1952" w:rsidRDefault="00DF1952" w:rsidP="00DF1952">
      <w:pPr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ul. Ziemiańska 21</w:t>
      </w:r>
    </w:p>
    <w:p w:rsidR="00DF1952" w:rsidRDefault="00DF1952" w:rsidP="00DF1952">
      <w:pPr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95-070 Rąbień AB</w:t>
      </w:r>
    </w:p>
    <w:p w:rsidR="00DF1952" w:rsidRDefault="00DF1952">
      <w:pPr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tel./fax 0-42 / 712 51 00, fax 0/42 712 52 38</w:t>
      </w:r>
    </w:p>
    <w:p w:rsidR="00625A66" w:rsidRDefault="00DF1952" w:rsidP="003A79AE">
      <w:pPr>
        <w:rPr>
          <w:sz w:val="24"/>
          <w:lang w:val="pl-PL"/>
        </w:rPr>
      </w:pPr>
      <w:r>
        <w:rPr>
          <w:sz w:val="24"/>
          <w:lang w:val="pl-PL"/>
        </w:rPr>
        <w:t>1.4</w:t>
      </w:r>
      <w:r w:rsidR="00625A66">
        <w:rPr>
          <w:sz w:val="24"/>
          <w:lang w:val="pl-PL"/>
        </w:rPr>
        <w:tab/>
      </w:r>
      <w:r w:rsidR="00625A66" w:rsidRPr="006C1F9F">
        <w:rPr>
          <w:i/>
          <w:sz w:val="24"/>
          <w:lang w:val="pl-PL"/>
        </w:rPr>
        <w:t>Telefon alarmowy</w:t>
      </w:r>
      <w:r w:rsidR="00625A66">
        <w:rPr>
          <w:sz w:val="24"/>
          <w:lang w:val="pl-PL"/>
        </w:rPr>
        <w:t>: Ogólnopolska Informacja toksykologiczna  (0-42) 631 47 24</w:t>
      </w:r>
    </w:p>
    <w:p w:rsidR="002A2248" w:rsidRDefault="002A2248" w:rsidP="003A79AE">
      <w:pPr>
        <w:tabs>
          <w:tab w:val="left" w:pos="5529"/>
        </w:tabs>
        <w:rPr>
          <w:b/>
          <w:sz w:val="24"/>
          <w:lang w:val="pl-PL"/>
        </w:rPr>
      </w:pPr>
    </w:p>
    <w:p w:rsidR="00625A66" w:rsidRDefault="003A79AE" w:rsidP="0061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lang w:val="pl-PL"/>
        </w:rPr>
      </w:pPr>
      <w:r>
        <w:rPr>
          <w:b/>
          <w:sz w:val="24"/>
          <w:lang w:val="pl-PL"/>
        </w:rPr>
        <w:t>2</w:t>
      </w:r>
      <w:r w:rsidR="00625A66">
        <w:rPr>
          <w:b/>
          <w:sz w:val="24"/>
          <w:lang w:val="pl-PL"/>
        </w:rPr>
        <w:tab/>
        <w:t>Identyfikacja zagrożeń</w:t>
      </w:r>
    </w:p>
    <w:p w:rsidR="00625A66" w:rsidRDefault="00625A66">
      <w:pPr>
        <w:rPr>
          <w:b/>
          <w:sz w:val="24"/>
          <w:lang w:val="pl-PL"/>
        </w:rPr>
      </w:pPr>
    </w:p>
    <w:p w:rsidR="00625A66" w:rsidRDefault="003A79AE">
      <w:pPr>
        <w:rPr>
          <w:sz w:val="24"/>
          <w:lang w:val="pl-PL"/>
        </w:rPr>
      </w:pPr>
      <w:r>
        <w:rPr>
          <w:sz w:val="24"/>
          <w:lang w:val="pl-PL"/>
        </w:rPr>
        <w:t>2</w:t>
      </w:r>
      <w:r w:rsidR="00625A66">
        <w:rPr>
          <w:sz w:val="24"/>
          <w:lang w:val="pl-PL"/>
        </w:rPr>
        <w:t>.1</w:t>
      </w:r>
      <w:r w:rsidR="00625A66">
        <w:rPr>
          <w:sz w:val="24"/>
          <w:lang w:val="pl-PL"/>
        </w:rPr>
        <w:tab/>
      </w:r>
      <w:r w:rsidR="00625A66" w:rsidRPr="006C1F9F">
        <w:rPr>
          <w:i/>
          <w:sz w:val="24"/>
          <w:lang w:val="pl-PL"/>
        </w:rPr>
        <w:t>Najważniejsze zagrożenia dla zdrowia</w:t>
      </w:r>
      <w:r w:rsidR="00625A66">
        <w:rPr>
          <w:sz w:val="24"/>
          <w:lang w:val="pl-PL"/>
        </w:rPr>
        <w:t>:</w:t>
      </w:r>
    </w:p>
    <w:p w:rsidR="00625A66" w:rsidRPr="00E302EF" w:rsidRDefault="00625A66">
      <w:pPr>
        <w:rPr>
          <w:b/>
          <w:sz w:val="22"/>
          <w:lang w:val="pl-PL"/>
        </w:rPr>
      </w:pPr>
      <w:r>
        <w:rPr>
          <w:sz w:val="24"/>
          <w:lang w:val="pl-PL"/>
        </w:rPr>
        <w:tab/>
      </w:r>
      <w:r w:rsidR="00FC5433">
        <w:rPr>
          <w:sz w:val="22"/>
          <w:lang w:val="pl-PL"/>
        </w:rPr>
        <w:t>-kontakt</w:t>
      </w:r>
      <w:r w:rsidR="00B408B2">
        <w:rPr>
          <w:sz w:val="22"/>
          <w:lang w:val="pl-PL"/>
        </w:rPr>
        <w:t xml:space="preserve"> z wodą</w:t>
      </w:r>
      <w:r w:rsidR="00FC5433">
        <w:rPr>
          <w:sz w:val="22"/>
          <w:lang w:val="pl-PL"/>
        </w:rPr>
        <w:t xml:space="preserve"> uwalnia skrajnie</w:t>
      </w:r>
      <w:r>
        <w:rPr>
          <w:sz w:val="22"/>
          <w:lang w:val="pl-PL"/>
        </w:rPr>
        <w:t xml:space="preserve"> </w:t>
      </w:r>
      <w:r w:rsidR="00FC5433">
        <w:rPr>
          <w:sz w:val="22"/>
          <w:lang w:val="pl-PL"/>
        </w:rPr>
        <w:t xml:space="preserve">łatwopalne toksyczne gazy </w:t>
      </w:r>
      <w:r w:rsidR="00E302EF">
        <w:rPr>
          <w:sz w:val="22"/>
          <w:lang w:val="pl-PL"/>
        </w:rPr>
        <w:t xml:space="preserve">  </w:t>
      </w:r>
      <w:r w:rsidR="00E302EF" w:rsidRPr="00E302EF">
        <w:rPr>
          <w:b/>
          <w:sz w:val="22"/>
          <w:lang w:val="pl-PL"/>
        </w:rPr>
        <w:t>R 15/29</w:t>
      </w:r>
    </w:p>
    <w:p w:rsidR="00625A66" w:rsidRDefault="000808EC">
      <w:pPr>
        <w:rPr>
          <w:b/>
          <w:sz w:val="22"/>
          <w:lang w:val="pl-PL"/>
        </w:rPr>
      </w:pPr>
      <w:r>
        <w:rPr>
          <w:sz w:val="22"/>
          <w:lang w:val="pl-PL"/>
        </w:rPr>
        <w:tab/>
        <w:t>- działa bardzo toksycznie przez drogi oddechowe i po połknięciu</w:t>
      </w:r>
      <w:r w:rsidR="00E302EF">
        <w:rPr>
          <w:sz w:val="22"/>
          <w:lang w:val="pl-PL"/>
        </w:rPr>
        <w:t xml:space="preserve"> </w:t>
      </w:r>
      <w:r w:rsidR="00E302EF" w:rsidRPr="00E302EF">
        <w:rPr>
          <w:b/>
          <w:sz w:val="22"/>
          <w:lang w:val="pl-PL"/>
        </w:rPr>
        <w:t>R 26/28</w:t>
      </w:r>
    </w:p>
    <w:p w:rsidR="00651FEC" w:rsidRPr="00651FEC" w:rsidRDefault="00651FEC">
      <w:pPr>
        <w:rPr>
          <w:sz w:val="22"/>
          <w:lang w:val="pl-PL"/>
        </w:rPr>
      </w:pPr>
      <w:r>
        <w:rPr>
          <w:b/>
          <w:sz w:val="22"/>
          <w:lang w:val="pl-PL"/>
        </w:rPr>
        <w:tab/>
        <w:t xml:space="preserve">- </w:t>
      </w:r>
      <w:r w:rsidRPr="00651FEC">
        <w:rPr>
          <w:sz w:val="22"/>
          <w:lang w:val="pl-PL"/>
        </w:rPr>
        <w:t>kontakt z kwasami uwalnia bardzo toksyczny gaz</w:t>
      </w:r>
      <w:r>
        <w:rPr>
          <w:sz w:val="22"/>
          <w:lang w:val="pl-PL"/>
        </w:rPr>
        <w:t xml:space="preserve">  </w:t>
      </w:r>
      <w:r w:rsidRPr="00651FEC">
        <w:rPr>
          <w:b/>
          <w:sz w:val="22"/>
          <w:lang w:val="pl-PL"/>
        </w:rPr>
        <w:t>R 32</w:t>
      </w:r>
    </w:p>
    <w:p w:rsidR="00625A66" w:rsidRDefault="00B408B2">
      <w:pPr>
        <w:rPr>
          <w:sz w:val="22"/>
          <w:lang w:val="pl-PL"/>
        </w:rPr>
      </w:pPr>
      <w:r>
        <w:rPr>
          <w:sz w:val="22"/>
          <w:lang w:val="pl-PL"/>
        </w:rPr>
        <w:tab/>
        <w:t xml:space="preserve">- działa drażniąco na oczy i drogi oddechowe  </w:t>
      </w:r>
      <w:r w:rsidRPr="00B408B2">
        <w:rPr>
          <w:b/>
          <w:sz w:val="22"/>
          <w:lang w:val="pl-PL"/>
        </w:rPr>
        <w:t>R 36/37</w:t>
      </w:r>
      <w:r w:rsidR="00625A66">
        <w:rPr>
          <w:sz w:val="22"/>
          <w:lang w:val="pl-PL"/>
        </w:rPr>
        <w:t xml:space="preserve">. </w:t>
      </w:r>
    </w:p>
    <w:p w:rsidR="00625A66" w:rsidRDefault="003A79AE">
      <w:pPr>
        <w:rPr>
          <w:sz w:val="24"/>
          <w:lang w:val="pl-PL"/>
        </w:rPr>
      </w:pPr>
      <w:r>
        <w:rPr>
          <w:sz w:val="24"/>
          <w:lang w:val="pl-PL"/>
        </w:rPr>
        <w:t>2</w:t>
      </w:r>
      <w:r w:rsidR="00625A66">
        <w:rPr>
          <w:sz w:val="24"/>
          <w:lang w:val="pl-PL"/>
        </w:rPr>
        <w:t>.2</w:t>
      </w:r>
      <w:r w:rsidR="00625A66">
        <w:rPr>
          <w:sz w:val="24"/>
          <w:lang w:val="pl-PL"/>
        </w:rPr>
        <w:tab/>
      </w:r>
      <w:r w:rsidR="00625A66" w:rsidRPr="006C1F9F">
        <w:rPr>
          <w:i/>
          <w:sz w:val="24"/>
          <w:lang w:val="pl-PL"/>
        </w:rPr>
        <w:t>Najważniejsze zagrożenia dla środowiska:</w:t>
      </w:r>
    </w:p>
    <w:p w:rsidR="00625A66" w:rsidRDefault="00625A66">
      <w:pPr>
        <w:rPr>
          <w:sz w:val="22"/>
          <w:lang w:val="pl-PL"/>
        </w:rPr>
      </w:pPr>
      <w:r>
        <w:rPr>
          <w:sz w:val="24"/>
          <w:lang w:val="pl-PL"/>
        </w:rPr>
        <w:tab/>
      </w:r>
      <w:r>
        <w:rPr>
          <w:sz w:val="22"/>
          <w:lang w:val="pl-PL"/>
        </w:rPr>
        <w:t>- bardzo toks</w:t>
      </w:r>
      <w:r w:rsidR="00C746E7">
        <w:rPr>
          <w:sz w:val="22"/>
          <w:lang w:val="pl-PL"/>
        </w:rPr>
        <w:t>yczny dla organizmów wodnych</w:t>
      </w:r>
      <w:r w:rsidR="00E302EF">
        <w:rPr>
          <w:sz w:val="22"/>
          <w:lang w:val="pl-PL"/>
        </w:rPr>
        <w:t xml:space="preserve">  </w:t>
      </w:r>
      <w:r w:rsidR="00E302EF" w:rsidRPr="00E302EF">
        <w:rPr>
          <w:b/>
          <w:sz w:val="22"/>
          <w:lang w:val="pl-PL"/>
        </w:rPr>
        <w:t>R 50</w:t>
      </w:r>
    </w:p>
    <w:p w:rsidR="00625A66" w:rsidRDefault="00B408B2">
      <w:pPr>
        <w:rPr>
          <w:sz w:val="22"/>
          <w:lang w:val="pl-PL"/>
        </w:rPr>
      </w:pPr>
      <w:r>
        <w:rPr>
          <w:sz w:val="22"/>
          <w:lang w:val="pl-PL"/>
        </w:rPr>
        <w:tab/>
      </w:r>
    </w:p>
    <w:p w:rsidR="00625A66" w:rsidRDefault="00625A66" w:rsidP="002A2248">
      <w:pPr>
        <w:rPr>
          <w:b/>
          <w:sz w:val="22"/>
          <w:lang w:val="pl-PL"/>
        </w:rPr>
      </w:pPr>
    </w:p>
    <w:p w:rsidR="000A58AA" w:rsidRDefault="003A79AE" w:rsidP="0061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3          </w:t>
      </w:r>
      <w:r w:rsidR="000A58AA">
        <w:rPr>
          <w:b/>
          <w:sz w:val="24"/>
          <w:lang w:val="pl-PL"/>
        </w:rPr>
        <w:t>Skład i informacja o składnikach</w:t>
      </w:r>
    </w:p>
    <w:p w:rsidR="003A79AE" w:rsidRDefault="003A79AE" w:rsidP="003A79AE">
      <w:pPr>
        <w:ind w:left="360"/>
        <w:rPr>
          <w:b/>
          <w:sz w:val="28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6"/>
        <w:gridCol w:w="2154"/>
        <w:gridCol w:w="2154"/>
        <w:gridCol w:w="2155"/>
        <w:gridCol w:w="2155"/>
      </w:tblGrid>
      <w:tr w:rsidR="007A2D57" w:rsidRPr="007A2D57" w:rsidTr="007A2D57">
        <w:tc>
          <w:tcPr>
            <w:tcW w:w="2046" w:type="dxa"/>
          </w:tcPr>
          <w:p w:rsidR="00B408B2" w:rsidRPr="007A2D57" w:rsidRDefault="003A79AE" w:rsidP="000A58AA">
            <w:pPr>
              <w:rPr>
                <w:sz w:val="28"/>
                <w:lang w:val="pl-PL"/>
              </w:rPr>
            </w:pPr>
            <w:r w:rsidRPr="007A2D57">
              <w:rPr>
                <w:sz w:val="22"/>
                <w:lang w:val="pl-PL"/>
              </w:rPr>
              <w:t>Nazwa substancji</w:t>
            </w:r>
            <w:r w:rsidR="00B408B2" w:rsidRPr="007A2D57">
              <w:rPr>
                <w:sz w:val="22"/>
                <w:lang w:val="pl-PL"/>
              </w:rPr>
              <w:t xml:space="preserve">  </w:t>
            </w:r>
          </w:p>
        </w:tc>
        <w:tc>
          <w:tcPr>
            <w:tcW w:w="2154" w:type="dxa"/>
          </w:tcPr>
          <w:p w:rsidR="00B408B2" w:rsidRPr="007A2D57" w:rsidRDefault="00B408B2" w:rsidP="000A58AA">
            <w:pPr>
              <w:rPr>
                <w:sz w:val="28"/>
                <w:lang w:val="pl-PL"/>
              </w:rPr>
            </w:pPr>
            <w:r w:rsidRPr="007A2D57">
              <w:rPr>
                <w:sz w:val="24"/>
                <w:lang w:val="pl-PL"/>
              </w:rPr>
              <w:t>Zawartość sub. cz.</w:t>
            </w:r>
          </w:p>
        </w:tc>
        <w:tc>
          <w:tcPr>
            <w:tcW w:w="2154" w:type="dxa"/>
          </w:tcPr>
          <w:p w:rsidR="00B408B2" w:rsidRPr="007A2D57" w:rsidRDefault="00B408B2" w:rsidP="000A58AA">
            <w:pPr>
              <w:rPr>
                <w:sz w:val="28"/>
                <w:lang w:val="pl-PL"/>
              </w:rPr>
            </w:pPr>
            <w:r w:rsidRPr="007A2D57">
              <w:rPr>
                <w:sz w:val="24"/>
                <w:lang w:val="pl-PL"/>
              </w:rPr>
              <w:t>Symbol</w:t>
            </w:r>
          </w:p>
        </w:tc>
        <w:tc>
          <w:tcPr>
            <w:tcW w:w="2155" w:type="dxa"/>
          </w:tcPr>
          <w:p w:rsidR="00B408B2" w:rsidRPr="007A2D57" w:rsidRDefault="00B408B2" w:rsidP="000A58AA">
            <w:pPr>
              <w:rPr>
                <w:sz w:val="28"/>
                <w:lang w:val="pl-PL"/>
              </w:rPr>
            </w:pPr>
            <w:r w:rsidRPr="007A2D57">
              <w:rPr>
                <w:sz w:val="24"/>
                <w:lang w:val="pl-PL"/>
              </w:rPr>
              <w:t>Kod zagrożenia</w:t>
            </w:r>
          </w:p>
        </w:tc>
        <w:tc>
          <w:tcPr>
            <w:tcW w:w="2155" w:type="dxa"/>
          </w:tcPr>
          <w:p w:rsidR="00B408B2" w:rsidRPr="007A2D57" w:rsidRDefault="00B408B2" w:rsidP="000A58AA">
            <w:pPr>
              <w:rPr>
                <w:sz w:val="28"/>
                <w:lang w:val="pl-PL"/>
              </w:rPr>
            </w:pPr>
            <w:r w:rsidRPr="007A2D57">
              <w:rPr>
                <w:sz w:val="24"/>
                <w:lang w:val="pl-PL"/>
              </w:rPr>
              <w:t>Nr CAS</w:t>
            </w:r>
          </w:p>
        </w:tc>
      </w:tr>
      <w:tr w:rsidR="007A2D57" w:rsidRPr="007A2D57" w:rsidTr="007A2D57">
        <w:tc>
          <w:tcPr>
            <w:tcW w:w="2046" w:type="dxa"/>
          </w:tcPr>
          <w:p w:rsidR="00B408B2" w:rsidRPr="007A2D57" w:rsidRDefault="00B408B2" w:rsidP="000A58AA">
            <w:pPr>
              <w:rPr>
                <w:sz w:val="28"/>
                <w:lang w:val="pl-PL"/>
              </w:rPr>
            </w:pPr>
            <w:r w:rsidRPr="007A2D57">
              <w:rPr>
                <w:sz w:val="24"/>
                <w:lang w:val="pl-PL"/>
              </w:rPr>
              <w:t>fosforek glinu (ALP)</w:t>
            </w:r>
          </w:p>
        </w:tc>
        <w:tc>
          <w:tcPr>
            <w:tcW w:w="2154" w:type="dxa"/>
          </w:tcPr>
          <w:p w:rsidR="00B408B2" w:rsidRPr="007A2D57" w:rsidRDefault="00B408B2" w:rsidP="000A58AA">
            <w:pPr>
              <w:rPr>
                <w:sz w:val="28"/>
                <w:lang w:val="pl-PL"/>
              </w:rPr>
            </w:pPr>
            <w:r w:rsidRPr="007A2D57">
              <w:rPr>
                <w:sz w:val="22"/>
                <w:lang w:val="pl-PL"/>
              </w:rPr>
              <w:t>56-57%</w:t>
            </w:r>
          </w:p>
        </w:tc>
        <w:tc>
          <w:tcPr>
            <w:tcW w:w="2154" w:type="dxa"/>
          </w:tcPr>
          <w:p w:rsidR="00B408B2" w:rsidRPr="007A2D57" w:rsidRDefault="00B408B2" w:rsidP="000A58AA">
            <w:pPr>
              <w:rPr>
                <w:sz w:val="28"/>
                <w:lang w:val="pl-PL"/>
              </w:rPr>
            </w:pPr>
            <w:r w:rsidRPr="007A2D57">
              <w:rPr>
                <w:sz w:val="22"/>
                <w:lang w:val="pl-PL"/>
              </w:rPr>
              <w:t>T</w:t>
            </w:r>
            <w:r w:rsidRPr="007A2D57">
              <w:rPr>
                <w:sz w:val="22"/>
                <w:vertAlign w:val="superscript"/>
                <w:lang w:val="pl-PL"/>
              </w:rPr>
              <w:t xml:space="preserve">+ </w:t>
            </w:r>
            <w:r w:rsidRPr="007A2D57">
              <w:rPr>
                <w:sz w:val="22"/>
                <w:lang w:val="pl-PL"/>
              </w:rPr>
              <w:t>,</w:t>
            </w:r>
            <w:r w:rsidRPr="007A2D57">
              <w:rPr>
                <w:sz w:val="22"/>
                <w:vertAlign w:val="superscript"/>
                <w:lang w:val="pl-PL"/>
              </w:rPr>
              <w:t xml:space="preserve"> </w:t>
            </w:r>
            <w:r w:rsidRPr="007A2D57">
              <w:rPr>
                <w:sz w:val="22"/>
                <w:lang w:val="pl-PL"/>
              </w:rPr>
              <w:t>F</w:t>
            </w:r>
            <w:r w:rsidR="004F5D75" w:rsidRPr="007A2D57">
              <w:rPr>
                <w:sz w:val="22"/>
                <w:vertAlign w:val="superscript"/>
                <w:lang w:val="pl-PL"/>
              </w:rPr>
              <w:t>+</w:t>
            </w:r>
            <w:r w:rsidRPr="007A2D57">
              <w:rPr>
                <w:sz w:val="22"/>
                <w:lang w:val="pl-PL"/>
              </w:rPr>
              <w:t xml:space="preserve">, N  </w:t>
            </w:r>
          </w:p>
        </w:tc>
        <w:tc>
          <w:tcPr>
            <w:tcW w:w="2155" w:type="dxa"/>
          </w:tcPr>
          <w:p w:rsidR="00B408B2" w:rsidRPr="007A2D57" w:rsidRDefault="00B408B2" w:rsidP="000A58AA">
            <w:pPr>
              <w:rPr>
                <w:sz w:val="28"/>
                <w:lang w:val="pl-PL"/>
              </w:rPr>
            </w:pPr>
            <w:r w:rsidRPr="007A2D57">
              <w:rPr>
                <w:sz w:val="22"/>
                <w:lang w:val="pl-PL"/>
              </w:rPr>
              <w:t>R 15/29-26/28-</w:t>
            </w:r>
            <w:r w:rsidR="00651FEC" w:rsidRPr="007A2D57">
              <w:rPr>
                <w:sz w:val="22"/>
                <w:lang w:val="pl-PL"/>
              </w:rPr>
              <w:t>32-</w:t>
            </w:r>
            <w:r w:rsidRPr="007A2D57">
              <w:rPr>
                <w:sz w:val="22"/>
                <w:lang w:val="pl-PL"/>
              </w:rPr>
              <w:t>36/37-50</w:t>
            </w:r>
          </w:p>
        </w:tc>
        <w:tc>
          <w:tcPr>
            <w:tcW w:w="2155" w:type="dxa"/>
          </w:tcPr>
          <w:p w:rsidR="00B408B2" w:rsidRPr="007A2D57" w:rsidRDefault="00B408B2" w:rsidP="000A58AA">
            <w:pPr>
              <w:rPr>
                <w:sz w:val="28"/>
                <w:lang w:val="pl-PL"/>
              </w:rPr>
            </w:pPr>
            <w:r w:rsidRPr="007A2D57">
              <w:rPr>
                <w:sz w:val="22"/>
                <w:lang w:val="pl-PL"/>
              </w:rPr>
              <w:t>20859-73-8</w:t>
            </w:r>
          </w:p>
        </w:tc>
      </w:tr>
      <w:tr w:rsidR="00B408B2" w:rsidRPr="007A2D57" w:rsidTr="007A2D57">
        <w:tc>
          <w:tcPr>
            <w:tcW w:w="2046" w:type="dxa"/>
          </w:tcPr>
          <w:p w:rsidR="00B408B2" w:rsidRPr="007A2D57" w:rsidRDefault="00B408B2" w:rsidP="000A58AA">
            <w:pPr>
              <w:rPr>
                <w:sz w:val="28"/>
                <w:lang w:val="pl-PL"/>
              </w:rPr>
            </w:pPr>
            <w:r w:rsidRPr="007A2D57">
              <w:rPr>
                <w:sz w:val="24"/>
                <w:lang w:val="pl-PL"/>
              </w:rPr>
              <w:t>Fosforowodór (PH</w:t>
            </w:r>
            <w:r w:rsidRPr="007A2D57">
              <w:rPr>
                <w:sz w:val="24"/>
                <w:vertAlign w:val="subscript"/>
                <w:lang w:val="pl-PL"/>
              </w:rPr>
              <w:t>3</w:t>
            </w:r>
            <w:r w:rsidRPr="007A2D57">
              <w:rPr>
                <w:sz w:val="24"/>
                <w:lang w:val="pl-PL"/>
              </w:rPr>
              <w:t>)</w:t>
            </w:r>
          </w:p>
        </w:tc>
        <w:tc>
          <w:tcPr>
            <w:tcW w:w="6463" w:type="dxa"/>
            <w:gridSpan w:val="3"/>
          </w:tcPr>
          <w:p w:rsidR="00B408B2" w:rsidRPr="007A2D57" w:rsidRDefault="00B408B2" w:rsidP="000A58AA">
            <w:pPr>
              <w:rPr>
                <w:sz w:val="28"/>
                <w:lang w:val="pl-PL"/>
              </w:rPr>
            </w:pPr>
            <w:r w:rsidRPr="007A2D57">
              <w:rPr>
                <w:sz w:val="22"/>
                <w:lang w:val="pl-PL"/>
              </w:rPr>
              <w:t>0.1 ml/m</w:t>
            </w:r>
            <w:r w:rsidRPr="007A2D57">
              <w:rPr>
                <w:sz w:val="22"/>
                <w:vertAlign w:val="superscript"/>
                <w:lang w:val="pl-PL"/>
              </w:rPr>
              <w:t xml:space="preserve">3  </w:t>
            </w:r>
            <w:r w:rsidRPr="007A2D57">
              <w:rPr>
                <w:sz w:val="22"/>
                <w:lang w:val="pl-PL"/>
              </w:rPr>
              <w:t>(ppm) = 0.14 mg/m</w:t>
            </w:r>
            <w:r w:rsidRPr="007A2D57">
              <w:rPr>
                <w:sz w:val="22"/>
                <w:vertAlign w:val="superscript"/>
                <w:lang w:val="pl-PL"/>
              </w:rPr>
              <w:t>3</w:t>
            </w:r>
          </w:p>
        </w:tc>
        <w:tc>
          <w:tcPr>
            <w:tcW w:w="2155" w:type="dxa"/>
          </w:tcPr>
          <w:p w:rsidR="00B408B2" w:rsidRPr="007A2D57" w:rsidRDefault="00B408B2" w:rsidP="000A58AA">
            <w:pPr>
              <w:rPr>
                <w:sz w:val="28"/>
                <w:lang w:val="pl-PL"/>
              </w:rPr>
            </w:pPr>
            <w:r w:rsidRPr="007A2D57">
              <w:rPr>
                <w:sz w:val="22"/>
                <w:lang w:val="pl-PL"/>
              </w:rPr>
              <w:t>7803-51-2</w:t>
            </w:r>
          </w:p>
        </w:tc>
      </w:tr>
    </w:tbl>
    <w:p w:rsidR="000A58AA" w:rsidRDefault="000A58AA" w:rsidP="000A58AA">
      <w:pPr>
        <w:rPr>
          <w:sz w:val="28"/>
          <w:lang w:val="pl-PL"/>
        </w:rPr>
      </w:pPr>
    </w:p>
    <w:p w:rsidR="00ED51EA" w:rsidRDefault="00ED51EA" w:rsidP="00ED51EA">
      <w:pPr>
        <w:ind w:left="705" w:hanging="705"/>
        <w:rPr>
          <w:sz w:val="22"/>
          <w:lang w:val="pl-PL"/>
        </w:rPr>
      </w:pPr>
      <w:r>
        <w:rPr>
          <w:sz w:val="22"/>
          <w:lang w:val="pl-PL"/>
        </w:rPr>
        <w:t xml:space="preserve">Rozporządzenie Ministra Zdrowia z dnia 2 września 2003 r. w sprawie kryteriów i sposobów  klasyfikacji </w:t>
      </w:r>
    </w:p>
    <w:p w:rsidR="00ED51EA" w:rsidRDefault="00ED51EA" w:rsidP="00ED51EA">
      <w:pPr>
        <w:ind w:left="705" w:hanging="705"/>
        <w:rPr>
          <w:sz w:val="22"/>
          <w:lang w:val="pl-PL"/>
        </w:rPr>
      </w:pPr>
      <w:r>
        <w:rPr>
          <w:sz w:val="22"/>
          <w:lang w:val="pl-PL"/>
        </w:rPr>
        <w:t>substancji preparatów chemicznych (Dz. U. nr 171, poz. 1666, 2003</w:t>
      </w:r>
      <w:r w:rsidR="0040588A">
        <w:rPr>
          <w:sz w:val="22"/>
          <w:lang w:val="pl-PL"/>
        </w:rPr>
        <w:t xml:space="preserve"> r.</w:t>
      </w:r>
      <w:r>
        <w:rPr>
          <w:sz w:val="22"/>
          <w:lang w:val="pl-PL"/>
        </w:rPr>
        <w:t xml:space="preserve"> ) z późniejszymi zmianami.</w:t>
      </w:r>
    </w:p>
    <w:p w:rsidR="00ED51EA" w:rsidRDefault="00ED51EA" w:rsidP="00ED51EA">
      <w:pPr>
        <w:ind w:left="705" w:hanging="705"/>
        <w:rPr>
          <w:sz w:val="22"/>
          <w:lang w:val="pl-PL"/>
        </w:rPr>
      </w:pPr>
      <w:r>
        <w:rPr>
          <w:sz w:val="22"/>
          <w:lang w:val="pl-PL"/>
        </w:rPr>
        <w:t>W/g zasad zawart</w:t>
      </w:r>
      <w:r w:rsidR="0028755D">
        <w:rPr>
          <w:sz w:val="22"/>
          <w:lang w:val="pl-PL"/>
        </w:rPr>
        <w:t>ych w dyrektywach 67/548/EWG i</w:t>
      </w:r>
      <w:r>
        <w:rPr>
          <w:sz w:val="22"/>
          <w:lang w:val="pl-PL"/>
        </w:rPr>
        <w:t>1999/45 WE.</w:t>
      </w:r>
    </w:p>
    <w:p w:rsidR="009D7C5A" w:rsidRDefault="000A58AA" w:rsidP="009D7C5A">
      <w:pPr>
        <w:rPr>
          <w:sz w:val="24"/>
          <w:lang w:val="pl-PL"/>
        </w:rPr>
      </w:pPr>
      <w:r>
        <w:rPr>
          <w:sz w:val="24"/>
          <w:lang w:val="pl-PL"/>
        </w:rPr>
        <w:tab/>
      </w:r>
    </w:p>
    <w:p w:rsidR="009D7C5A" w:rsidRDefault="009D7C5A" w:rsidP="009D7C5A">
      <w:pPr>
        <w:rPr>
          <w:sz w:val="24"/>
          <w:lang w:val="pl-PL"/>
        </w:rPr>
      </w:pPr>
    </w:p>
    <w:p w:rsidR="00A63682" w:rsidRPr="0040588A" w:rsidRDefault="00A63682" w:rsidP="000B0498">
      <w:pPr>
        <w:rPr>
          <w:b/>
          <w:sz w:val="28"/>
          <w:szCs w:val="28"/>
          <w:lang w:val="pl-PL"/>
        </w:rPr>
      </w:pPr>
    </w:p>
    <w:p w:rsidR="00625A66" w:rsidRPr="009D7C5A" w:rsidRDefault="00625A66" w:rsidP="009D7C5A">
      <w:pPr>
        <w:jc w:val="center"/>
        <w:rPr>
          <w:b/>
          <w:sz w:val="28"/>
          <w:szCs w:val="28"/>
          <w:lang w:val="pl-PL"/>
        </w:rPr>
      </w:pPr>
      <w:r w:rsidRPr="009D7C5A">
        <w:rPr>
          <w:b/>
          <w:sz w:val="28"/>
          <w:szCs w:val="28"/>
        </w:rPr>
        <w:lastRenderedPageBreak/>
        <w:t>KARTA CHARAKTERYSTYKI</w:t>
      </w:r>
    </w:p>
    <w:p w:rsidR="00625A66" w:rsidRDefault="00625A66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PREPARATU NIEBEZPIECZNEGO</w:t>
      </w:r>
    </w:p>
    <w:p w:rsidR="00625A66" w:rsidRDefault="00625A66">
      <w:pPr>
        <w:jc w:val="center"/>
        <w:rPr>
          <w:sz w:val="24"/>
          <w:lang w:val="pl-PL"/>
        </w:rPr>
      </w:pPr>
    </w:p>
    <w:p w:rsidR="00835E32" w:rsidRDefault="00835E32" w:rsidP="00835E32">
      <w:pPr>
        <w:pBdr>
          <w:top w:val="single" w:sz="4" w:space="1" w:color="auto"/>
        </w:pBdr>
        <w:rPr>
          <w:sz w:val="22"/>
          <w:lang w:val="pl-PL"/>
        </w:rPr>
      </w:pPr>
      <w:r>
        <w:rPr>
          <w:sz w:val="22"/>
          <w:lang w:val="pl-PL"/>
        </w:rPr>
        <w:t xml:space="preserve">Karta Charakterystyki sporządzona zgodnie z Ustawą o substancjach i preparatach chemicznych z dnia 11 stycznia 2001 r. ( Dz. U. nr 11, poz. 84, 2001 r. ) wraz z późniejszymi zmianami oraz Rozporządzeniem Ministra Zdrowia </w:t>
      </w:r>
    </w:p>
    <w:p w:rsidR="00835E32" w:rsidRDefault="00835E32" w:rsidP="00835E32">
      <w:pPr>
        <w:pBdr>
          <w:top w:val="single" w:sz="4" w:space="1" w:color="auto"/>
        </w:pBdr>
        <w:rPr>
          <w:sz w:val="22"/>
          <w:lang w:val="pl-PL"/>
        </w:rPr>
      </w:pPr>
      <w:r>
        <w:rPr>
          <w:sz w:val="22"/>
          <w:lang w:val="pl-PL"/>
        </w:rPr>
        <w:t xml:space="preserve">z dnia 13 listopada 2007 r. w sprawie karty charakterystyki substancji niebezpiecznej i preparatu niebezpiecznego  </w:t>
      </w:r>
    </w:p>
    <w:p w:rsidR="00835E32" w:rsidRDefault="00835E32" w:rsidP="00614433">
      <w:pPr>
        <w:pBdr>
          <w:bottom w:val="single" w:sz="4" w:space="1" w:color="auto"/>
        </w:pBdr>
        <w:rPr>
          <w:sz w:val="22"/>
          <w:lang w:val="pl-PL"/>
        </w:rPr>
      </w:pPr>
      <w:r>
        <w:rPr>
          <w:sz w:val="22"/>
          <w:lang w:val="pl-PL"/>
        </w:rPr>
        <w:t>( Dz. U. nr 215, poz. 1588, 2007 r.)</w:t>
      </w:r>
      <w:r>
        <w:rPr>
          <w:sz w:val="24"/>
          <w:lang w:val="pl-PL"/>
        </w:rPr>
        <w:t xml:space="preserve"> </w:t>
      </w:r>
      <w:r>
        <w:rPr>
          <w:sz w:val="22"/>
          <w:lang w:val="pl-PL"/>
        </w:rPr>
        <w:t>nawiązującego do rozporządzenia  (WE) nr 1907/2006 Parlamentu Europejskiego i Rady z dnia 18 grudnia 2006 r.).</w:t>
      </w:r>
    </w:p>
    <w:p w:rsidR="00625A66" w:rsidRDefault="00625A66" w:rsidP="00614433">
      <w:pPr>
        <w:rPr>
          <w:sz w:val="24"/>
          <w:lang w:val="pl-PL"/>
        </w:rPr>
      </w:pPr>
    </w:p>
    <w:p w:rsidR="00625A66" w:rsidRDefault="009D7C5A" w:rsidP="009D7C5A">
      <w:pPr>
        <w:ind w:left="8496"/>
        <w:jc w:val="center"/>
        <w:rPr>
          <w:sz w:val="24"/>
          <w:lang w:val="pl-PL"/>
        </w:rPr>
      </w:pPr>
      <w:r>
        <w:rPr>
          <w:sz w:val="24"/>
          <w:lang w:val="pl-PL"/>
        </w:rPr>
        <w:t>Strona 2 z 8</w:t>
      </w:r>
    </w:p>
    <w:p w:rsidR="00625A66" w:rsidRDefault="00625A66">
      <w:pPr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</w:p>
    <w:p w:rsidR="00625A66" w:rsidRDefault="00625A66" w:rsidP="0061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pl-PL"/>
        </w:rPr>
      </w:pPr>
      <w:r>
        <w:rPr>
          <w:b/>
          <w:sz w:val="24"/>
          <w:lang w:val="pl-PL"/>
        </w:rPr>
        <w:t>4</w:t>
      </w:r>
      <w:r>
        <w:rPr>
          <w:b/>
          <w:sz w:val="24"/>
          <w:lang w:val="pl-PL"/>
        </w:rPr>
        <w:tab/>
        <w:t>Pierwsza pomoc</w:t>
      </w:r>
    </w:p>
    <w:p w:rsidR="00625A66" w:rsidRDefault="00625A66">
      <w:pPr>
        <w:rPr>
          <w:sz w:val="24"/>
          <w:lang w:val="pl-PL"/>
        </w:rPr>
      </w:pPr>
    </w:p>
    <w:p w:rsidR="00625A66" w:rsidRDefault="00625A66">
      <w:pPr>
        <w:rPr>
          <w:sz w:val="22"/>
          <w:lang w:val="pl-PL"/>
        </w:rPr>
      </w:pPr>
      <w:r>
        <w:rPr>
          <w:sz w:val="24"/>
          <w:lang w:val="pl-PL"/>
        </w:rPr>
        <w:t>4.1</w:t>
      </w:r>
      <w:r>
        <w:rPr>
          <w:sz w:val="24"/>
          <w:lang w:val="pl-PL"/>
        </w:rPr>
        <w:tab/>
      </w:r>
      <w:r w:rsidRPr="006C1F9F">
        <w:rPr>
          <w:i/>
          <w:sz w:val="24"/>
          <w:lang w:val="pl-PL"/>
        </w:rPr>
        <w:t>Zatrucie poprzez drogi oddechowe</w:t>
      </w:r>
      <w:r>
        <w:rPr>
          <w:sz w:val="24"/>
          <w:lang w:val="pl-PL"/>
        </w:rPr>
        <w:t xml:space="preserve">: </w:t>
      </w:r>
      <w:r>
        <w:rPr>
          <w:sz w:val="22"/>
          <w:lang w:val="pl-PL"/>
        </w:rPr>
        <w:t>natychmiast opuścić strefę zagrożenia i wyjść na świeże powietrze.</w:t>
      </w:r>
    </w:p>
    <w:p w:rsidR="00625A66" w:rsidRDefault="00625A66">
      <w:pPr>
        <w:rPr>
          <w:sz w:val="22"/>
          <w:lang w:val="pl-PL"/>
        </w:rPr>
      </w:pPr>
      <w:r>
        <w:rPr>
          <w:sz w:val="22"/>
          <w:lang w:val="pl-PL"/>
        </w:rPr>
        <w:tab/>
      </w:r>
      <w:r>
        <w:rPr>
          <w:sz w:val="22"/>
          <w:lang w:val="pl-PL"/>
        </w:rPr>
        <w:tab/>
        <w:t xml:space="preserve">Jeżeli zaistnieje potrzeba zastosować sztuczne oddychanie i natychmiast wezwać lekarza. Zapewnić </w:t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  <w:t xml:space="preserve">poszkodowanej osobie spokój i ciepło. </w:t>
      </w:r>
    </w:p>
    <w:p w:rsidR="00625A66" w:rsidRDefault="00625A66">
      <w:pPr>
        <w:numPr>
          <w:ilvl w:val="1"/>
          <w:numId w:val="2"/>
        </w:numPr>
        <w:rPr>
          <w:sz w:val="22"/>
          <w:lang w:val="pl-PL"/>
        </w:rPr>
      </w:pPr>
      <w:r w:rsidRPr="006C1F9F">
        <w:rPr>
          <w:i/>
          <w:sz w:val="24"/>
          <w:lang w:val="pl-PL"/>
        </w:rPr>
        <w:t>Zanieczyszczenie oczu</w:t>
      </w:r>
      <w:r>
        <w:rPr>
          <w:sz w:val="24"/>
          <w:lang w:val="pl-PL"/>
        </w:rPr>
        <w:t>:</w:t>
      </w:r>
      <w:r>
        <w:rPr>
          <w:sz w:val="22"/>
          <w:lang w:val="pl-PL"/>
        </w:rPr>
        <w:t xml:space="preserve"> usunąć z oczu resztki preparatu chusteczką z gładkiej tkaniny, przemyć oczy dużą         </w:t>
      </w:r>
    </w:p>
    <w:p w:rsidR="00625A66" w:rsidRDefault="00625A66">
      <w:pPr>
        <w:ind w:left="1413"/>
        <w:rPr>
          <w:sz w:val="22"/>
          <w:lang w:val="pl-PL"/>
        </w:rPr>
      </w:pPr>
      <w:r>
        <w:rPr>
          <w:sz w:val="22"/>
          <w:lang w:val="pl-PL"/>
        </w:rPr>
        <w:t>ilością wody  i zastosować krople do oczu dopiero wtedy, gdy zostaną całkowicie usunięte pyliste cząstki preparatu.</w:t>
      </w:r>
      <w:r w:rsidR="0016039F">
        <w:rPr>
          <w:sz w:val="22"/>
          <w:lang w:val="pl-PL"/>
        </w:rPr>
        <w:t xml:space="preserve"> Brak objawów.</w:t>
      </w:r>
    </w:p>
    <w:p w:rsidR="00625A66" w:rsidRDefault="00625A66">
      <w:pPr>
        <w:rPr>
          <w:sz w:val="22"/>
          <w:lang w:val="pl-PL"/>
        </w:rPr>
      </w:pPr>
      <w:r>
        <w:rPr>
          <w:sz w:val="24"/>
          <w:lang w:val="pl-PL"/>
        </w:rPr>
        <w:t>4.3</w:t>
      </w:r>
      <w:r>
        <w:rPr>
          <w:sz w:val="24"/>
          <w:lang w:val="pl-PL"/>
        </w:rPr>
        <w:tab/>
      </w:r>
      <w:r w:rsidRPr="006C1F9F">
        <w:rPr>
          <w:i/>
          <w:sz w:val="24"/>
          <w:lang w:val="pl-PL"/>
        </w:rPr>
        <w:t>Zanieczyszczenie skóry</w:t>
      </w:r>
      <w:r>
        <w:rPr>
          <w:sz w:val="22"/>
          <w:lang w:val="pl-PL"/>
        </w:rPr>
        <w:t>: usunąć dokładnie resztki preparatu, najlepiej szczoteczką, a następnie</w:t>
      </w:r>
      <w:r>
        <w:rPr>
          <w:sz w:val="24"/>
          <w:lang w:val="pl-PL"/>
        </w:rPr>
        <w:t xml:space="preserve"> </w:t>
      </w:r>
      <w:r>
        <w:rPr>
          <w:sz w:val="22"/>
          <w:lang w:val="pl-PL"/>
        </w:rPr>
        <w:t xml:space="preserve">zmyć </w:t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  <w:t>zanieczyszczone miejsce wodą.</w:t>
      </w:r>
      <w:r w:rsidR="0016039F">
        <w:rPr>
          <w:sz w:val="22"/>
          <w:lang w:val="pl-PL"/>
        </w:rPr>
        <w:t xml:space="preserve"> Brak objawów.</w:t>
      </w:r>
    </w:p>
    <w:p w:rsidR="00614433" w:rsidRDefault="00614433" w:rsidP="00614433">
      <w:pPr>
        <w:rPr>
          <w:sz w:val="22"/>
          <w:lang w:val="pl-PL"/>
        </w:rPr>
      </w:pPr>
      <w:r>
        <w:rPr>
          <w:sz w:val="24"/>
          <w:lang w:val="pl-PL"/>
        </w:rPr>
        <w:t>4.4</w:t>
      </w:r>
      <w:r>
        <w:rPr>
          <w:sz w:val="24"/>
          <w:lang w:val="pl-PL"/>
        </w:rPr>
        <w:tab/>
      </w:r>
      <w:r w:rsidRPr="006C1F9F">
        <w:rPr>
          <w:i/>
          <w:sz w:val="24"/>
          <w:lang w:val="pl-PL"/>
        </w:rPr>
        <w:t>Połknięcie preparatu</w:t>
      </w:r>
      <w:r>
        <w:rPr>
          <w:sz w:val="24"/>
          <w:lang w:val="pl-PL"/>
        </w:rPr>
        <w:t>:</w:t>
      </w:r>
      <w:r>
        <w:rPr>
          <w:sz w:val="22"/>
          <w:lang w:val="pl-PL"/>
        </w:rPr>
        <w:t xml:space="preserve"> konieczny niezwłoczny kontakt z lekarzem.</w:t>
      </w:r>
    </w:p>
    <w:p w:rsidR="00614433" w:rsidRDefault="00614433">
      <w:pPr>
        <w:rPr>
          <w:sz w:val="22"/>
          <w:lang w:val="pl-PL"/>
        </w:rPr>
      </w:pPr>
      <w:r>
        <w:rPr>
          <w:sz w:val="22"/>
          <w:lang w:val="pl-PL"/>
        </w:rPr>
        <w:tab/>
      </w:r>
      <w:r>
        <w:rPr>
          <w:sz w:val="22"/>
          <w:lang w:val="pl-PL"/>
        </w:rPr>
        <w:tab/>
        <w:t xml:space="preserve">Spowodować wymioty sposobem mechanicznym poprzez podanie do picia dużej ilości roztworu sody </w:t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  <w:t xml:space="preserve">oczyszczonej (1 łyżeczka na szklankę wody). Następnie podawać kilkakrotnie duże ilości węgla </w:t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  <w:t>medycznego.</w:t>
      </w:r>
    </w:p>
    <w:p w:rsidR="00625A66" w:rsidRDefault="00614433" w:rsidP="0016039F">
      <w:pPr>
        <w:pStyle w:val="Tekstpodstawowy2"/>
        <w:rPr>
          <w:b w:val="0"/>
          <w:sz w:val="22"/>
        </w:rPr>
      </w:pPr>
      <w:r>
        <w:rPr>
          <w:b w:val="0"/>
          <w:sz w:val="24"/>
        </w:rPr>
        <w:t>4,5</w:t>
      </w:r>
      <w:r w:rsidR="0016039F">
        <w:rPr>
          <w:b w:val="0"/>
          <w:sz w:val="24"/>
        </w:rPr>
        <w:tab/>
      </w:r>
      <w:r w:rsidR="00625A66" w:rsidRPr="006C1F9F">
        <w:rPr>
          <w:b w:val="0"/>
          <w:i/>
          <w:sz w:val="24"/>
        </w:rPr>
        <w:t>Kliniczne oznaki ostrego zatrucia</w:t>
      </w:r>
      <w:r w:rsidR="00625A66">
        <w:rPr>
          <w:b w:val="0"/>
        </w:rPr>
        <w:t xml:space="preserve">: </w:t>
      </w:r>
      <w:r w:rsidR="00625A66">
        <w:rPr>
          <w:b w:val="0"/>
          <w:sz w:val="22"/>
        </w:rPr>
        <w:t xml:space="preserve">krótki oddech / zawroty głowy / objawy niepokoju / ból głowy / ból     </w:t>
      </w:r>
    </w:p>
    <w:p w:rsidR="00625A66" w:rsidRDefault="00625A66">
      <w:pPr>
        <w:pStyle w:val="Tekstpodstawowy2"/>
        <w:ind w:left="1413"/>
        <w:rPr>
          <w:b w:val="0"/>
          <w:sz w:val="22"/>
        </w:rPr>
      </w:pPr>
      <w:r>
        <w:rPr>
          <w:b w:val="0"/>
          <w:sz w:val="22"/>
        </w:rPr>
        <w:t xml:space="preserve">żołądka / poczucie zimna / biegunka  (jak przy zatruciu pokarmowym) / pocenie się / ból w klatce piersiowej / chwilowa utraty świadomości / konwulsje / utrata świadomości / zatrzymanie oddechu i pracy serca.  </w:t>
      </w:r>
    </w:p>
    <w:p w:rsidR="00614433" w:rsidRDefault="00625A66" w:rsidP="00614433">
      <w:pPr>
        <w:rPr>
          <w:sz w:val="24"/>
          <w:lang w:val="pl-PL"/>
        </w:rPr>
      </w:pPr>
      <w:r>
        <w:rPr>
          <w:sz w:val="24"/>
          <w:lang w:val="pl-PL"/>
        </w:rPr>
        <w:t xml:space="preserve">UWAGA! </w:t>
      </w:r>
      <w:r w:rsidR="00614433">
        <w:rPr>
          <w:sz w:val="24"/>
          <w:lang w:val="pl-PL"/>
        </w:rPr>
        <w:t xml:space="preserve"> </w:t>
      </w:r>
    </w:p>
    <w:p w:rsidR="00625A66" w:rsidRPr="00614433" w:rsidRDefault="006C1F9F" w:rsidP="00614433">
      <w:pPr>
        <w:rPr>
          <w:sz w:val="24"/>
          <w:lang w:val="pl-PL"/>
        </w:rPr>
      </w:pPr>
      <w:r>
        <w:rPr>
          <w:sz w:val="22"/>
          <w:lang w:val="pl-PL"/>
        </w:rPr>
        <w:t>W</w:t>
      </w:r>
      <w:r w:rsidR="00625A66">
        <w:rPr>
          <w:sz w:val="22"/>
          <w:lang w:val="pl-PL"/>
        </w:rPr>
        <w:t xml:space="preserve"> przypadku utraty przytomności lub wystąpienia drgawek n</w:t>
      </w:r>
      <w:r w:rsidR="00614433">
        <w:rPr>
          <w:sz w:val="22"/>
          <w:lang w:val="pl-PL"/>
        </w:rPr>
        <w:t xml:space="preserve">ie podawać nic doustnie i nie </w:t>
      </w:r>
      <w:r w:rsidR="00625A66">
        <w:rPr>
          <w:sz w:val="22"/>
          <w:lang w:val="pl-PL"/>
        </w:rPr>
        <w:t>wywoływać wymiotów.</w:t>
      </w:r>
    </w:p>
    <w:p w:rsidR="00625A66" w:rsidRDefault="00625A66" w:rsidP="006C1F9F">
      <w:pPr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Specjalne środki niezbędne do udzielenia pierwszej pomocy: </w:t>
      </w:r>
      <w:r>
        <w:rPr>
          <w:sz w:val="22"/>
          <w:lang w:val="pl-PL"/>
        </w:rPr>
        <w:t xml:space="preserve">należy </w:t>
      </w:r>
      <w:r w:rsidR="006C1F9F">
        <w:rPr>
          <w:sz w:val="22"/>
          <w:lang w:val="pl-PL"/>
        </w:rPr>
        <w:t xml:space="preserve">posiadać prednizolon metylu </w:t>
      </w:r>
      <w:r w:rsidR="006C1F9F">
        <w:rPr>
          <w:sz w:val="22"/>
          <w:lang w:val="pl-PL"/>
        </w:rPr>
        <w:tab/>
      </w:r>
      <w:r>
        <w:rPr>
          <w:sz w:val="22"/>
          <w:lang w:val="pl-PL"/>
        </w:rPr>
        <w:t>(podawany tylko przez lekarza)  i deksametazon w areozolu (Auxilosan</w:t>
      </w:r>
      <w:r>
        <w:rPr>
          <w:sz w:val="22"/>
          <w:vertAlign w:val="superscript"/>
          <w:lang w:val="pl-PL"/>
        </w:rPr>
        <w:t>R</w:t>
      </w:r>
      <w:r>
        <w:rPr>
          <w:sz w:val="22"/>
          <w:lang w:val="pl-PL"/>
        </w:rPr>
        <w:t>).</w:t>
      </w:r>
    </w:p>
    <w:p w:rsidR="00625A66" w:rsidRDefault="00625A66" w:rsidP="00614433">
      <w:pPr>
        <w:tabs>
          <w:tab w:val="left" w:pos="5529"/>
        </w:tabs>
        <w:rPr>
          <w:b/>
          <w:sz w:val="24"/>
          <w:lang w:val="pl-PL"/>
        </w:rPr>
      </w:pPr>
    </w:p>
    <w:p w:rsidR="00625A66" w:rsidRDefault="00625A66" w:rsidP="00787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lang w:val="pl-PL"/>
        </w:rPr>
      </w:pPr>
      <w:r>
        <w:rPr>
          <w:b/>
          <w:sz w:val="24"/>
          <w:lang w:val="pl-PL"/>
        </w:rPr>
        <w:t>5</w:t>
      </w:r>
      <w:r>
        <w:rPr>
          <w:b/>
          <w:sz w:val="24"/>
          <w:lang w:val="pl-PL"/>
        </w:rPr>
        <w:tab/>
        <w:t>Postępowanie w przypadku pożaru</w:t>
      </w:r>
    </w:p>
    <w:p w:rsidR="00625A66" w:rsidRDefault="00625A66">
      <w:pPr>
        <w:rPr>
          <w:b/>
          <w:sz w:val="24"/>
          <w:lang w:val="pl-PL"/>
        </w:rPr>
      </w:pPr>
    </w:p>
    <w:p w:rsidR="00625A66" w:rsidRDefault="00625A66">
      <w:pPr>
        <w:numPr>
          <w:ilvl w:val="1"/>
          <w:numId w:val="1"/>
        </w:numPr>
        <w:rPr>
          <w:sz w:val="22"/>
          <w:lang w:val="pl-PL"/>
        </w:rPr>
      </w:pPr>
      <w:r w:rsidRPr="00D41C13">
        <w:rPr>
          <w:i/>
          <w:sz w:val="24"/>
          <w:lang w:val="pl-PL"/>
        </w:rPr>
        <w:t>Odpowiednie środki gaśnicze</w:t>
      </w:r>
      <w:r>
        <w:rPr>
          <w:sz w:val="24"/>
          <w:lang w:val="pl-PL"/>
        </w:rPr>
        <w:t>:</w:t>
      </w:r>
      <w:r>
        <w:rPr>
          <w:sz w:val="22"/>
          <w:lang w:val="pl-PL"/>
        </w:rPr>
        <w:t xml:space="preserve"> sam preparat nie pali się; ogień w sąsiedztwie preparatu gasić suchym </w:t>
      </w:r>
    </w:p>
    <w:p w:rsidR="00625A66" w:rsidRDefault="00625A66">
      <w:pPr>
        <w:ind w:left="708" w:firstLine="708"/>
        <w:rPr>
          <w:sz w:val="22"/>
          <w:lang w:val="pl-PL"/>
        </w:rPr>
      </w:pPr>
      <w:r>
        <w:rPr>
          <w:sz w:val="22"/>
          <w:lang w:val="pl-PL"/>
        </w:rPr>
        <w:t>piaskiem lub proszkiem, a następnie CO</w:t>
      </w:r>
      <w:r>
        <w:rPr>
          <w:sz w:val="22"/>
          <w:vertAlign w:val="subscript"/>
          <w:lang w:val="pl-PL"/>
        </w:rPr>
        <w:t>2</w:t>
      </w:r>
      <w:r>
        <w:rPr>
          <w:sz w:val="22"/>
          <w:lang w:val="pl-PL"/>
        </w:rPr>
        <w:t>.</w:t>
      </w:r>
    </w:p>
    <w:p w:rsidR="00625A66" w:rsidRDefault="00625A66">
      <w:pPr>
        <w:rPr>
          <w:sz w:val="22"/>
          <w:lang w:val="pl-PL"/>
        </w:rPr>
      </w:pPr>
      <w:r>
        <w:rPr>
          <w:sz w:val="24"/>
          <w:lang w:val="pl-PL"/>
        </w:rPr>
        <w:t>5.2</w:t>
      </w:r>
      <w:r>
        <w:rPr>
          <w:sz w:val="24"/>
          <w:lang w:val="pl-PL"/>
        </w:rPr>
        <w:tab/>
      </w:r>
      <w:r w:rsidRPr="00D41C13">
        <w:rPr>
          <w:i/>
          <w:sz w:val="24"/>
          <w:lang w:val="pl-PL"/>
        </w:rPr>
        <w:t>Środki gaśnicze, których nie wolno stosować ze względów bezpieczeństwa</w:t>
      </w:r>
      <w:r>
        <w:rPr>
          <w:sz w:val="24"/>
          <w:lang w:val="pl-PL"/>
        </w:rPr>
        <w:t>:</w:t>
      </w:r>
      <w:r>
        <w:rPr>
          <w:sz w:val="22"/>
          <w:lang w:val="pl-PL"/>
        </w:rPr>
        <w:t xml:space="preserve"> woda, gaśnice zawierające </w:t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  <w:t>wodę lub halony.</w:t>
      </w:r>
    </w:p>
    <w:p w:rsidR="00625A66" w:rsidRDefault="00625A66">
      <w:pPr>
        <w:rPr>
          <w:sz w:val="24"/>
          <w:lang w:val="pl-PL"/>
        </w:rPr>
      </w:pPr>
      <w:r>
        <w:rPr>
          <w:sz w:val="24"/>
          <w:lang w:val="pl-PL"/>
        </w:rPr>
        <w:t>5.3</w:t>
      </w:r>
      <w:r>
        <w:rPr>
          <w:sz w:val="24"/>
          <w:lang w:val="pl-PL"/>
        </w:rPr>
        <w:tab/>
      </w:r>
      <w:r w:rsidRPr="00D41C13">
        <w:rPr>
          <w:i/>
          <w:sz w:val="24"/>
          <w:lang w:val="pl-PL"/>
        </w:rPr>
        <w:t>Szczególne zagrożenie powodowane przez samą substancję, produkty jej spalania lub pary</w:t>
      </w:r>
      <w:r>
        <w:rPr>
          <w:sz w:val="24"/>
          <w:lang w:val="pl-PL"/>
        </w:rPr>
        <w:t>:</w:t>
      </w:r>
    </w:p>
    <w:p w:rsidR="00625A66" w:rsidRDefault="00625A66">
      <w:pPr>
        <w:rPr>
          <w:sz w:val="22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2"/>
          <w:lang w:val="pl-PL"/>
        </w:rPr>
        <w:t xml:space="preserve">w przypadku pożaru powstają niebezpieczne gazy: żrący areozol kwasu fosforowego (pięciotlenek </w:t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  <w:t>fosforu).</w:t>
      </w:r>
    </w:p>
    <w:p w:rsidR="00625A66" w:rsidRDefault="00625A66" w:rsidP="00787B9C">
      <w:pPr>
        <w:rPr>
          <w:sz w:val="22"/>
          <w:lang w:val="pl-PL"/>
        </w:rPr>
      </w:pPr>
      <w:r>
        <w:rPr>
          <w:sz w:val="24"/>
          <w:lang w:val="pl-PL"/>
        </w:rPr>
        <w:t>5.4</w:t>
      </w:r>
      <w:r>
        <w:rPr>
          <w:sz w:val="24"/>
          <w:lang w:val="pl-PL"/>
        </w:rPr>
        <w:tab/>
      </w:r>
      <w:r w:rsidRPr="00D41C13">
        <w:rPr>
          <w:i/>
          <w:sz w:val="24"/>
          <w:lang w:val="pl-PL"/>
        </w:rPr>
        <w:t>Specjalne wyposażenie ochronne przy gaszeniu pożaru</w:t>
      </w:r>
      <w:r>
        <w:rPr>
          <w:sz w:val="24"/>
          <w:lang w:val="pl-PL"/>
        </w:rPr>
        <w:t xml:space="preserve">: </w:t>
      </w:r>
      <w:r>
        <w:rPr>
          <w:sz w:val="22"/>
          <w:lang w:val="pl-PL"/>
        </w:rPr>
        <w:t xml:space="preserve">aparat izolujący lub maski przeciwgazowe oraz </w:t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  <w:t>odpowie</w:t>
      </w:r>
      <w:r w:rsidR="00787B9C">
        <w:rPr>
          <w:sz w:val="22"/>
          <w:lang w:val="pl-PL"/>
        </w:rPr>
        <w:t>dnią odzież ochronną i rękawice.</w:t>
      </w:r>
    </w:p>
    <w:p w:rsidR="00787B9C" w:rsidRPr="00787B9C" w:rsidRDefault="00787B9C" w:rsidP="00787B9C">
      <w:pPr>
        <w:rPr>
          <w:sz w:val="22"/>
          <w:lang w:val="pl-PL"/>
        </w:rPr>
      </w:pPr>
    </w:p>
    <w:p w:rsidR="00625A66" w:rsidRDefault="00625A66" w:rsidP="00787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lang w:val="pl-PL"/>
        </w:rPr>
      </w:pPr>
      <w:r>
        <w:rPr>
          <w:b/>
          <w:sz w:val="24"/>
          <w:lang w:val="pl-PL"/>
        </w:rPr>
        <w:t>6</w:t>
      </w:r>
      <w:r>
        <w:rPr>
          <w:b/>
          <w:sz w:val="24"/>
          <w:lang w:val="pl-PL"/>
        </w:rPr>
        <w:tab/>
        <w:t>Postępowanie w przypadku niezamierzonego uwolnienia do środowiska</w:t>
      </w:r>
    </w:p>
    <w:p w:rsidR="00625A66" w:rsidRDefault="00625A66">
      <w:pPr>
        <w:rPr>
          <w:sz w:val="24"/>
          <w:lang w:val="pl-PL"/>
        </w:rPr>
      </w:pPr>
    </w:p>
    <w:p w:rsidR="00625A66" w:rsidRDefault="00625A66">
      <w:pPr>
        <w:rPr>
          <w:sz w:val="24"/>
          <w:lang w:val="pl-PL"/>
        </w:rPr>
      </w:pPr>
    </w:p>
    <w:p w:rsidR="00625A66" w:rsidRDefault="00625A66">
      <w:pPr>
        <w:rPr>
          <w:sz w:val="24"/>
          <w:lang w:val="pl-PL"/>
        </w:rPr>
      </w:pPr>
      <w:r>
        <w:rPr>
          <w:sz w:val="24"/>
          <w:lang w:val="pl-PL"/>
        </w:rPr>
        <w:t>6.1</w:t>
      </w:r>
      <w:r>
        <w:rPr>
          <w:sz w:val="24"/>
          <w:lang w:val="pl-PL"/>
        </w:rPr>
        <w:tab/>
      </w:r>
      <w:r w:rsidRPr="00D41C13">
        <w:rPr>
          <w:i/>
          <w:sz w:val="24"/>
          <w:lang w:val="pl-PL"/>
        </w:rPr>
        <w:t>Środki zaradcze wobec ludzi</w:t>
      </w:r>
      <w:r>
        <w:rPr>
          <w:sz w:val="24"/>
          <w:lang w:val="pl-PL"/>
        </w:rPr>
        <w:t xml:space="preserve">: </w:t>
      </w:r>
      <w:r>
        <w:rPr>
          <w:sz w:val="22"/>
          <w:lang w:val="pl-PL"/>
        </w:rPr>
        <w:t>natychmiast opuścić strefę zagrożenia</w:t>
      </w:r>
    </w:p>
    <w:p w:rsidR="00625A66" w:rsidRDefault="00625A66">
      <w:pPr>
        <w:rPr>
          <w:sz w:val="24"/>
          <w:lang w:val="pl-PL"/>
        </w:rPr>
      </w:pPr>
      <w:r>
        <w:rPr>
          <w:sz w:val="24"/>
          <w:lang w:val="pl-PL"/>
        </w:rPr>
        <w:t>6.1</w:t>
      </w:r>
      <w:r>
        <w:rPr>
          <w:sz w:val="24"/>
          <w:lang w:val="pl-PL"/>
        </w:rPr>
        <w:tab/>
      </w:r>
      <w:r w:rsidRPr="00D41C13">
        <w:rPr>
          <w:i/>
          <w:sz w:val="24"/>
          <w:lang w:val="pl-PL"/>
        </w:rPr>
        <w:t>Ochrona dróg oddechowych</w:t>
      </w:r>
      <w:r>
        <w:rPr>
          <w:sz w:val="22"/>
          <w:lang w:val="pl-PL"/>
        </w:rPr>
        <w:t>: maska przeciwgazowa z odpowiednim pochłaniaczem.</w:t>
      </w:r>
    </w:p>
    <w:p w:rsidR="00625A66" w:rsidRDefault="00625A66">
      <w:pPr>
        <w:rPr>
          <w:sz w:val="22"/>
          <w:lang w:val="pl-PL"/>
        </w:rPr>
      </w:pPr>
      <w:r>
        <w:rPr>
          <w:sz w:val="24"/>
          <w:lang w:val="pl-PL"/>
        </w:rPr>
        <w:t>6.2</w:t>
      </w:r>
      <w:r>
        <w:rPr>
          <w:sz w:val="24"/>
          <w:lang w:val="pl-PL"/>
        </w:rPr>
        <w:tab/>
      </w:r>
      <w:r w:rsidRPr="00D41C13">
        <w:rPr>
          <w:i/>
          <w:sz w:val="24"/>
          <w:lang w:val="pl-PL"/>
        </w:rPr>
        <w:t>Środki ostrożności</w:t>
      </w:r>
      <w:r>
        <w:rPr>
          <w:sz w:val="24"/>
          <w:lang w:val="pl-PL"/>
        </w:rPr>
        <w:t xml:space="preserve">: </w:t>
      </w:r>
      <w:r>
        <w:rPr>
          <w:sz w:val="22"/>
          <w:lang w:val="pl-PL"/>
        </w:rPr>
        <w:t xml:space="preserve"> nakładać odzież ochronną i rękawice, zabezpieczyć zagrożone miejsce przed osobami </w:t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  <w:t>trzecimi, unikać kontaktu ze skórą i oczami . W czsie pracy z produktem nie jeść, nie pić i nie palić.</w:t>
      </w:r>
    </w:p>
    <w:p w:rsidR="00625A66" w:rsidRDefault="00625A66">
      <w:pPr>
        <w:rPr>
          <w:sz w:val="22"/>
          <w:lang w:val="pl-PL"/>
        </w:rPr>
      </w:pPr>
      <w:r>
        <w:rPr>
          <w:sz w:val="24"/>
          <w:lang w:val="pl-PL"/>
        </w:rPr>
        <w:t>6.3</w:t>
      </w:r>
      <w:r>
        <w:rPr>
          <w:sz w:val="24"/>
          <w:lang w:val="pl-PL"/>
        </w:rPr>
        <w:tab/>
      </w:r>
      <w:r w:rsidRPr="00D41C13">
        <w:rPr>
          <w:i/>
          <w:sz w:val="24"/>
          <w:lang w:val="pl-PL"/>
        </w:rPr>
        <w:t>Środki zaradcze w celu ochrony środowiska</w:t>
      </w:r>
      <w:r>
        <w:rPr>
          <w:sz w:val="24"/>
          <w:lang w:val="pl-PL"/>
        </w:rPr>
        <w:t xml:space="preserve">: </w:t>
      </w:r>
      <w:r>
        <w:rPr>
          <w:sz w:val="22"/>
          <w:lang w:val="pl-PL"/>
        </w:rPr>
        <w:t>nie dotyczy</w:t>
      </w:r>
    </w:p>
    <w:p w:rsidR="000B0498" w:rsidRPr="000B0498" w:rsidRDefault="00625A66" w:rsidP="000B0498">
      <w:pPr>
        <w:rPr>
          <w:sz w:val="24"/>
          <w:szCs w:val="24"/>
          <w:lang w:val="pl-PL"/>
        </w:rPr>
      </w:pPr>
      <w:r w:rsidRPr="000B0498">
        <w:rPr>
          <w:lang w:val="pl-PL"/>
        </w:rPr>
        <w:t>6.4</w:t>
      </w:r>
      <w:r w:rsidRPr="000B0498">
        <w:rPr>
          <w:lang w:val="pl-PL"/>
        </w:rPr>
        <w:tab/>
        <w:t>Sposoby oczyszczenia lub usunięcia: nie dotyczy</w:t>
      </w:r>
    </w:p>
    <w:p w:rsidR="00625A66" w:rsidRDefault="00625A66">
      <w:pPr>
        <w:pStyle w:val="Nagwek1"/>
        <w:ind w:left="0" w:firstLine="0"/>
      </w:pPr>
      <w:r>
        <w:lastRenderedPageBreak/>
        <w:t>KARTA CHARAKTERYSTYKI</w:t>
      </w:r>
    </w:p>
    <w:p w:rsidR="00625A66" w:rsidRDefault="00625A66">
      <w:pPr>
        <w:jc w:val="center"/>
        <w:rPr>
          <w:b/>
          <w:sz w:val="24"/>
          <w:lang w:val="pl-PL"/>
        </w:rPr>
      </w:pPr>
      <w:r>
        <w:rPr>
          <w:b/>
          <w:sz w:val="28"/>
          <w:lang w:val="pl-PL"/>
        </w:rPr>
        <w:t>PREPARATU NIEBEZPIECZNEGO</w:t>
      </w:r>
    </w:p>
    <w:p w:rsidR="00625A66" w:rsidRDefault="00625A66">
      <w:pPr>
        <w:rPr>
          <w:b/>
          <w:sz w:val="24"/>
          <w:lang w:val="pl-PL"/>
        </w:rPr>
      </w:pPr>
    </w:p>
    <w:p w:rsidR="00835E32" w:rsidRDefault="00835E32" w:rsidP="00835E32">
      <w:pPr>
        <w:pBdr>
          <w:top w:val="single" w:sz="4" w:space="1" w:color="auto"/>
        </w:pBdr>
        <w:rPr>
          <w:sz w:val="22"/>
          <w:lang w:val="pl-PL"/>
        </w:rPr>
      </w:pPr>
      <w:r>
        <w:rPr>
          <w:sz w:val="22"/>
          <w:lang w:val="pl-PL"/>
        </w:rPr>
        <w:t xml:space="preserve">Karta Charakterystyki sporządzona zgodnie z Ustawą o substancjach i preparatach chemicznych z dnia 11 stycznia 2001 r. ( Dz. U. nr 11, poz. 84, 2001 r. ) wraz z późniejszymi zmianami oraz Rozporządzeniem Ministra Zdrowia </w:t>
      </w:r>
    </w:p>
    <w:p w:rsidR="00835E32" w:rsidRDefault="00835E32" w:rsidP="00835E32">
      <w:pPr>
        <w:pBdr>
          <w:top w:val="single" w:sz="4" w:space="1" w:color="auto"/>
        </w:pBdr>
        <w:rPr>
          <w:sz w:val="22"/>
          <w:lang w:val="pl-PL"/>
        </w:rPr>
      </w:pPr>
      <w:r>
        <w:rPr>
          <w:sz w:val="22"/>
          <w:lang w:val="pl-PL"/>
        </w:rPr>
        <w:t xml:space="preserve">z dnia 13 listopada 2007 r. w sprawie karty charakterystyki substancji niebezpiecznej i preparatu niebezpiecznego  </w:t>
      </w:r>
    </w:p>
    <w:p w:rsidR="00835E32" w:rsidRDefault="00835E32" w:rsidP="00835E32">
      <w:pPr>
        <w:rPr>
          <w:sz w:val="22"/>
          <w:lang w:val="pl-PL"/>
        </w:rPr>
      </w:pPr>
      <w:r>
        <w:rPr>
          <w:sz w:val="22"/>
          <w:lang w:val="pl-PL"/>
        </w:rPr>
        <w:t>( Dz. U. nr 215, poz. 1588, 2007 r.)</w:t>
      </w:r>
      <w:r>
        <w:rPr>
          <w:sz w:val="24"/>
          <w:lang w:val="pl-PL"/>
        </w:rPr>
        <w:t xml:space="preserve"> </w:t>
      </w:r>
      <w:r>
        <w:rPr>
          <w:sz w:val="22"/>
          <w:lang w:val="pl-PL"/>
        </w:rPr>
        <w:t>nawiązującego do rozporządzenia  (WE) nr 1907/2006 Parlamentu Europejskiego i Rady z dnia 18 grudnia 2006 r.).</w:t>
      </w:r>
    </w:p>
    <w:p w:rsidR="00625A66" w:rsidRDefault="00625A66">
      <w:pPr>
        <w:pBdr>
          <w:top w:val="single" w:sz="6" w:space="1" w:color="auto"/>
        </w:pBdr>
        <w:rPr>
          <w:sz w:val="22"/>
          <w:lang w:val="pl-PL"/>
        </w:rPr>
      </w:pPr>
    </w:p>
    <w:p w:rsidR="00625A66" w:rsidRDefault="00625A66">
      <w:pPr>
        <w:jc w:val="right"/>
        <w:rPr>
          <w:sz w:val="24"/>
          <w:lang w:val="pl-PL"/>
        </w:rPr>
      </w:pPr>
    </w:p>
    <w:p w:rsidR="00625A66" w:rsidRDefault="009D7C5A" w:rsidP="009D7C5A">
      <w:pPr>
        <w:ind w:left="7788" w:firstLine="708"/>
        <w:jc w:val="center"/>
        <w:rPr>
          <w:sz w:val="24"/>
          <w:lang w:val="pl-PL"/>
        </w:rPr>
      </w:pPr>
      <w:r>
        <w:rPr>
          <w:sz w:val="24"/>
          <w:lang w:val="pl-PL"/>
        </w:rPr>
        <w:t>Strona 3 z 8</w:t>
      </w:r>
    </w:p>
    <w:p w:rsidR="00625A66" w:rsidRDefault="00625A66">
      <w:pPr>
        <w:tabs>
          <w:tab w:val="left" w:pos="9639"/>
        </w:tabs>
        <w:rPr>
          <w:b/>
          <w:sz w:val="24"/>
          <w:lang w:val="pl-PL"/>
        </w:rPr>
      </w:pPr>
    </w:p>
    <w:p w:rsidR="00625A66" w:rsidRDefault="00625A66" w:rsidP="00787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lang w:val="pl-PL"/>
        </w:rPr>
      </w:pPr>
      <w:r>
        <w:rPr>
          <w:b/>
          <w:sz w:val="24"/>
          <w:lang w:val="pl-PL"/>
        </w:rPr>
        <w:t>7</w:t>
      </w:r>
      <w:r>
        <w:rPr>
          <w:b/>
          <w:sz w:val="24"/>
          <w:lang w:val="pl-PL"/>
        </w:rPr>
        <w:tab/>
        <w:t>Postępowanie z produktem i jego magazynowanie</w:t>
      </w:r>
    </w:p>
    <w:p w:rsidR="00625A66" w:rsidRDefault="00625A66">
      <w:pPr>
        <w:rPr>
          <w:b/>
          <w:sz w:val="24"/>
          <w:lang w:val="pl-PL"/>
        </w:rPr>
      </w:pPr>
    </w:p>
    <w:p w:rsidR="00625A66" w:rsidRDefault="00625A66">
      <w:pPr>
        <w:rPr>
          <w:sz w:val="22"/>
          <w:lang w:val="pl-PL"/>
        </w:rPr>
      </w:pPr>
      <w:r>
        <w:rPr>
          <w:sz w:val="24"/>
          <w:lang w:val="pl-PL"/>
        </w:rPr>
        <w:t>7.1</w:t>
      </w:r>
      <w:r>
        <w:rPr>
          <w:sz w:val="24"/>
          <w:lang w:val="pl-PL"/>
        </w:rPr>
        <w:tab/>
      </w:r>
      <w:r w:rsidRPr="00D41C13">
        <w:rPr>
          <w:i/>
          <w:sz w:val="24"/>
          <w:lang w:val="pl-PL"/>
        </w:rPr>
        <w:t>Zalecenia odnośnie bezpiecznego obchodzenia się z produktem</w:t>
      </w:r>
      <w:r>
        <w:rPr>
          <w:sz w:val="24"/>
          <w:lang w:val="pl-PL"/>
        </w:rPr>
        <w:t xml:space="preserve">: </w:t>
      </w:r>
      <w:r>
        <w:rPr>
          <w:sz w:val="22"/>
          <w:lang w:val="pl-PL"/>
        </w:rPr>
        <w:t xml:space="preserve">postępować zgodnie z przepisami BHP </w:t>
      </w:r>
      <w:r>
        <w:rPr>
          <w:sz w:val="22"/>
          <w:lang w:val="pl-PL"/>
        </w:rPr>
        <w:tab/>
      </w:r>
      <w:r w:rsidR="00787B9C">
        <w:rPr>
          <w:sz w:val="22"/>
          <w:lang w:val="pl-PL"/>
        </w:rPr>
        <w:tab/>
      </w:r>
      <w:r w:rsidR="00787B9C">
        <w:rPr>
          <w:sz w:val="22"/>
          <w:lang w:val="pl-PL"/>
        </w:rPr>
        <w:tab/>
      </w:r>
      <w:r>
        <w:rPr>
          <w:sz w:val="22"/>
          <w:lang w:val="pl-PL"/>
        </w:rPr>
        <w:t>przy posługiwaniu się substancjami toksycznymi i środkami oc</w:t>
      </w:r>
      <w:r w:rsidR="00787B9C">
        <w:rPr>
          <w:sz w:val="22"/>
          <w:lang w:val="pl-PL"/>
        </w:rPr>
        <w:t xml:space="preserve">hrony roślin. Nie jeść, nie </w:t>
      </w:r>
      <w:r w:rsidR="00787B9C">
        <w:rPr>
          <w:sz w:val="22"/>
          <w:lang w:val="pl-PL"/>
        </w:rPr>
        <w:tab/>
      </w:r>
      <w:r w:rsidR="00787B9C">
        <w:rPr>
          <w:sz w:val="22"/>
          <w:lang w:val="pl-PL"/>
        </w:rPr>
        <w:tab/>
      </w:r>
      <w:r w:rsidR="00787B9C">
        <w:rPr>
          <w:sz w:val="22"/>
          <w:lang w:val="pl-PL"/>
        </w:rPr>
        <w:tab/>
      </w:r>
      <w:r w:rsidR="00787B9C">
        <w:rPr>
          <w:sz w:val="22"/>
          <w:lang w:val="pl-PL"/>
        </w:rPr>
        <w:tab/>
      </w:r>
      <w:r>
        <w:rPr>
          <w:sz w:val="22"/>
          <w:lang w:val="pl-PL"/>
        </w:rPr>
        <w:t xml:space="preserve">pić i nie palić tytoniu podczas pracy. Zapewnić dobrą wentylację w trakcie stosowania </w:t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  <w:t>preparatu.  Po pracy dokładnie umyć ręce.</w:t>
      </w:r>
      <w:r w:rsidR="00787B9C">
        <w:rPr>
          <w:sz w:val="22"/>
          <w:lang w:val="pl-PL"/>
        </w:rPr>
        <w:t xml:space="preserve"> Unikać sytuacji grożących utratą szczelności    opakowania  </w:t>
      </w:r>
    </w:p>
    <w:p w:rsidR="00625A66" w:rsidRDefault="00625A66">
      <w:pPr>
        <w:numPr>
          <w:ilvl w:val="1"/>
          <w:numId w:val="5"/>
        </w:numPr>
        <w:rPr>
          <w:sz w:val="22"/>
          <w:lang w:val="pl-PL"/>
        </w:rPr>
      </w:pPr>
      <w:r w:rsidRPr="00D41C13">
        <w:rPr>
          <w:i/>
          <w:sz w:val="24"/>
          <w:lang w:val="pl-PL"/>
        </w:rPr>
        <w:t>Zalecenia  zabezpieczające przed pożarem i eksplozją</w:t>
      </w:r>
      <w:r>
        <w:rPr>
          <w:sz w:val="24"/>
          <w:lang w:val="pl-PL"/>
        </w:rPr>
        <w:t xml:space="preserve">: </w:t>
      </w:r>
      <w:r>
        <w:rPr>
          <w:sz w:val="22"/>
          <w:lang w:val="pl-PL"/>
        </w:rPr>
        <w:t>chronić przed konta</w:t>
      </w:r>
      <w:r w:rsidR="00787B9C">
        <w:rPr>
          <w:sz w:val="22"/>
          <w:lang w:val="pl-PL"/>
        </w:rPr>
        <w:t xml:space="preserve">ktem z wodą, kwasami i wysoką </w:t>
      </w:r>
      <w:r w:rsidR="00787B9C">
        <w:rPr>
          <w:sz w:val="22"/>
          <w:lang w:val="pl-PL"/>
        </w:rPr>
        <w:tab/>
      </w:r>
      <w:r>
        <w:rPr>
          <w:sz w:val="22"/>
          <w:lang w:val="pl-PL"/>
        </w:rPr>
        <w:t xml:space="preserve">wilgotnością powietrza. </w:t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</w:p>
    <w:p w:rsidR="00625A66" w:rsidRDefault="00625A66">
      <w:pPr>
        <w:numPr>
          <w:ilvl w:val="1"/>
          <w:numId w:val="5"/>
        </w:numPr>
        <w:rPr>
          <w:sz w:val="22"/>
          <w:lang w:val="pl-PL"/>
        </w:rPr>
      </w:pPr>
      <w:r w:rsidRPr="00D41C13">
        <w:rPr>
          <w:i/>
          <w:sz w:val="24"/>
          <w:lang w:val="pl-PL"/>
        </w:rPr>
        <w:t>Przechowywanie</w:t>
      </w:r>
      <w:r>
        <w:rPr>
          <w:sz w:val="24"/>
          <w:lang w:val="pl-PL"/>
        </w:rPr>
        <w:t xml:space="preserve">: </w:t>
      </w:r>
      <w:r>
        <w:rPr>
          <w:sz w:val="22"/>
          <w:lang w:val="pl-PL"/>
        </w:rPr>
        <w:t xml:space="preserve">pod zamknięciem, w orginalnych opakowaniach, w chłodnym, suchym dobrze </w:t>
      </w:r>
    </w:p>
    <w:p w:rsidR="00625A66" w:rsidRDefault="00625A66" w:rsidP="00787B9C">
      <w:pPr>
        <w:ind w:left="1413"/>
        <w:rPr>
          <w:sz w:val="22"/>
          <w:lang w:val="pl-PL"/>
        </w:rPr>
      </w:pPr>
      <w:r>
        <w:rPr>
          <w:sz w:val="22"/>
          <w:lang w:val="pl-PL"/>
        </w:rPr>
        <w:t xml:space="preserve">wentylowanym </w:t>
      </w:r>
      <w:r>
        <w:rPr>
          <w:sz w:val="22"/>
          <w:lang w:val="pl-PL"/>
        </w:rPr>
        <w:tab/>
        <w:t>pomieszczeniu. Przechowywać poza zasięgiem dzieci. Nie przechowywać z żywnością, napojami i karmą dla zwierząt.</w:t>
      </w:r>
    </w:p>
    <w:p w:rsidR="00787B9C" w:rsidRPr="00787B9C" w:rsidRDefault="00787B9C" w:rsidP="00787B9C">
      <w:pPr>
        <w:ind w:left="2124"/>
        <w:rPr>
          <w:sz w:val="22"/>
          <w:lang w:val="pl-PL"/>
        </w:rPr>
      </w:pPr>
    </w:p>
    <w:p w:rsidR="00625A66" w:rsidRDefault="00625A66" w:rsidP="00787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lang w:val="pl-PL"/>
        </w:rPr>
      </w:pPr>
      <w:r>
        <w:rPr>
          <w:b/>
          <w:sz w:val="24"/>
          <w:lang w:val="pl-PL"/>
        </w:rPr>
        <w:t>8</w:t>
      </w:r>
      <w:r>
        <w:rPr>
          <w:b/>
          <w:sz w:val="24"/>
          <w:lang w:val="pl-PL"/>
        </w:rPr>
        <w:tab/>
        <w:t>Kontrola narażenia i środki ochrony indywidualnej</w:t>
      </w:r>
    </w:p>
    <w:p w:rsidR="00625A66" w:rsidRDefault="00625A66">
      <w:pPr>
        <w:rPr>
          <w:sz w:val="24"/>
          <w:lang w:val="pl-PL"/>
        </w:rPr>
      </w:pPr>
    </w:p>
    <w:p w:rsidR="00625A66" w:rsidRDefault="00625A66">
      <w:pPr>
        <w:rPr>
          <w:sz w:val="24"/>
          <w:lang w:val="pl-PL"/>
        </w:rPr>
      </w:pPr>
      <w:r>
        <w:rPr>
          <w:sz w:val="24"/>
          <w:lang w:val="pl-PL"/>
        </w:rPr>
        <w:t xml:space="preserve">Do wykrywania stężeń fosforowodoru na stanowisku pracy </w:t>
      </w:r>
      <w:r w:rsidR="00A96001">
        <w:rPr>
          <w:sz w:val="24"/>
          <w:lang w:val="pl-PL"/>
        </w:rPr>
        <w:t>stosuje się rurki wkaźnikowe Drä</w:t>
      </w:r>
      <w:r>
        <w:rPr>
          <w:sz w:val="24"/>
          <w:lang w:val="pl-PL"/>
        </w:rPr>
        <w:t>gera</w:t>
      </w:r>
    </w:p>
    <w:p w:rsidR="00B61B8E" w:rsidRDefault="00B61B8E" w:rsidP="0032654F">
      <w:pPr>
        <w:rPr>
          <w:sz w:val="24"/>
          <w:lang w:val="pl-PL"/>
        </w:rPr>
      </w:pPr>
    </w:p>
    <w:p w:rsidR="003602E9" w:rsidRDefault="00B61B8E" w:rsidP="003602E9">
      <w:pPr>
        <w:numPr>
          <w:ilvl w:val="1"/>
          <w:numId w:val="10"/>
        </w:numPr>
        <w:rPr>
          <w:sz w:val="24"/>
          <w:lang w:val="pl-PL"/>
        </w:rPr>
      </w:pPr>
      <w:r>
        <w:rPr>
          <w:sz w:val="24"/>
          <w:lang w:val="pl-PL"/>
        </w:rPr>
        <w:t>Wartości graniczne narażenia:</w:t>
      </w:r>
    </w:p>
    <w:p w:rsidR="003602E9" w:rsidRDefault="003602E9" w:rsidP="003602E9">
      <w:pPr>
        <w:rPr>
          <w:sz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969"/>
        <w:gridCol w:w="3009"/>
      </w:tblGrid>
      <w:tr w:rsidR="00B61B8E" w:rsidRPr="007A2D57" w:rsidTr="007A2D57">
        <w:tc>
          <w:tcPr>
            <w:tcW w:w="3794" w:type="dxa"/>
          </w:tcPr>
          <w:p w:rsidR="00B61B8E" w:rsidRPr="007A2D57" w:rsidRDefault="00B61B8E" w:rsidP="00B61B8E">
            <w:pPr>
              <w:rPr>
                <w:sz w:val="24"/>
                <w:lang w:val="pl-PL"/>
              </w:rPr>
            </w:pPr>
            <w:r w:rsidRPr="007A2D57">
              <w:rPr>
                <w:sz w:val="24"/>
                <w:lang w:val="pl-PL"/>
              </w:rPr>
              <w:t>Nazwa substancji</w:t>
            </w:r>
          </w:p>
        </w:tc>
        <w:tc>
          <w:tcPr>
            <w:tcW w:w="6978" w:type="dxa"/>
            <w:gridSpan w:val="2"/>
          </w:tcPr>
          <w:p w:rsidR="00B61B8E" w:rsidRPr="007A2D57" w:rsidRDefault="00B61B8E" w:rsidP="00B61B8E">
            <w:pPr>
              <w:rPr>
                <w:sz w:val="24"/>
                <w:lang w:val="pl-PL"/>
              </w:rPr>
            </w:pPr>
            <w:r w:rsidRPr="007A2D57">
              <w:rPr>
                <w:sz w:val="24"/>
                <w:lang w:val="pl-PL"/>
              </w:rPr>
              <w:t>Fosforowodór (PH</w:t>
            </w:r>
            <w:r w:rsidRPr="007A2D57">
              <w:rPr>
                <w:sz w:val="24"/>
                <w:vertAlign w:val="subscript"/>
                <w:lang w:val="pl-PL"/>
              </w:rPr>
              <w:t>3</w:t>
            </w:r>
            <w:r w:rsidRPr="007A2D57">
              <w:rPr>
                <w:sz w:val="24"/>
                <w:lang w:val="pl-PL"/>
              </w:rPr>
              <w:t>)</w:t>
            </w:r>
          </w:p>
        </w:tc>
      </w:tr>
      <w:tr w:rsidR="00B61B8E" w:rsidRPr="007A2D57" w:rsidTr="007A2D57">
        <w:tc>
          <w:tcPr>
            <w:tcW w:w="3794" w:type="dxa"/>
          </w:tcPr>
          <w:p w:rsidR="00B61B8E" w:rsidRPr="007A2D57" w:rsidRDefault="00B61B8E" w:rsidP="00B61B8E">
            <w:pPr>
              <w:rPr>
                <w:sz w:val="24"/>
                <w:lang w:val="pl-PL"/>
              </w:rPr>
            </w:pPr>
            <w:r w:rsidRPr="007A2D57">
              <w:rPr>
                <w:sz w:val="24"/>
                <w:lang w:val="pl-PL"/>
              </w:rPr>
              <w:t>NDS: 0,1 mg/m</w:t>
            </w:r>
            <w:r w:rsidRPr="007A2D57">
              <w:rPr>
                <w:sz w:val="24"/>
                <w:vertAlign w:val="superscript"/>
                <w:lang w:val="pl-PL"/>
              </w:rPr>
              <w:t>3</w:t>
            </w:r>
            <w:r w:rsidRPr="007A2D57">
              <w:rPr>
                <w:sz w:val="24"/>
                <w:lang w:val="pl-PL"/>
              </w:rPr>
              <w:t>, 0,07 ml/m</w:t>
            </w:r>
            <w:r w:rsidRPr="007A2D57">
              <w:rPr>
                <w:sz w:val="24"/>
                <w:vertAlign w:val="superscript"/>
                <w:lang w:val="pl-PL"/>
              </w:rPr>
              <w:t>3</w:t>
            </w:r>
            <w:r w:rsidRPr="007A2D57">
              <w:rPr>
                <w:sz w:val="24"/>
                <w:lang w:val="pl-PL"/>
              </w:rPr>
              <w:t xml:space="preserve"> (ppm)</w:t>
            </w:r>
          </w:p>
        </w:tc>
        <w:tc>
          <w:tcPr>
            <w:tcW w:w="3969" w:type="dxa"/>
          </w:tcPr>
          <w:p w:rsidR="00B61B8E" w:rsidRPr="007A2D57" w:rsidRDefault="00B61B8E" w:rsidP="00B61B8E">
            <w:pPr>
              <w:rPr>
                <w:sz w:val="24"/>
                <w:lang w:val="nl-NL"/>
              </w:rPr>
            </w:pPr>
            <w:r w:rsidRPr="007A2D57">
              <w:rPr>
                <w:sz w:val="24"/>
                <w:lang w:val="nl-NL"/>
              </w:rPr>
              <w:t>NDSCh: 0,8 mg/m</w:t>
            </w:r>
            <w:r w:rsidRPr="007A2D57">
              <w:rPr>
                <w:sz w:val="24"/>
                <w:vertAlign w:val="superscript"/>
                <w:lang w:val="nl-NL"/>
              </w:rPr>
              <w:t>3</w:t>
            </w:r>
            <w:r w:rsidRPr="007A2D57">
              <w:rPr>
                <w:sz w:val="24"/>
                <w:lang w:val="nl-NL"/>
              </w:rPr>
              <w:t xml:space="preserve">, </w:t>
            </w:r>
            <w:r w:rsidR="00A96001" w:rsidRPr="007A2D57">
              <w:rPr>
                <w:sz w:val="24"/>
                <w:lang w:val="nl-NL"/>
              </w:rPr>
              <w:t>0,6 m</w:t>
            </w:r>
            <w:r w:rsidR="003602E9" w:rsidRPr="007A2D57">
              <w:rPr>
                <w:sz w:val="24"/>
                <w:lang w:val="nl-NL"/>
              </w:rPr>
              <w:t>l/m</w:t>
            </w:r>
            <w:r w:rsidR="003602E9" w:rsidRPr="007A2D57">
              <w:rPr>
                <w:sz w:val="24"/>
                <w:vertAlign w:val="superscript"/>
                <w:lang w:val="nl-NL"/>
              </w:rPr>
              <w:t>3</w:t>
            </w:r>
            <w:r w:rsidR="003602E9" w:rsidRPr="007A2D57">
              <w:rPr>
                <w:sz w:val="24"/>
                <w:lang w:val="nl-NL"/>
              </w:rPr>
              <w:t xml:space="preserve"> ((ppm)</w:t>
            </w:r>
          </w:p>
        </w:tc>
        <w:tc>
          <w:tcPr>
            <w:tcW w:w="3009" w:type="dxa"/>
          </w:tcPr>
          <w:p w:rsidR="00B61B8E" w:rsidRPr="007A2D57" w:rsidRDefault="003602E9" w:rsidP="00B61B8E">
            <w:pPr>
              <w:rPr>
                <w:sz w:val="24"/>
                <w:lang w:val="nl-NL"/>
              </w:rPr>
            </w:pPr>
            <w:r w:rsidRPr="007A2D57">
              <w:rPr>
                <w:sz w:val="24"/>
                <w:lang w:val="nl-NL"/>
              </w:rPr>
              <w:t>NDSP: -----------</w:t>
            </w:r>
          </w:p>
        </w:tc>
      </w:tr>
    </w:tbl>
    <w:p w:rsidR="003602E9" w:rsidRDefault="003602E9" w:rsidP="00B61B8E">
      <w:pPr>
        <w:rPr>
          <w:sz w:val="24"/>
          <w:lang w:val="nl-NL"/>
        </w:rPr>
      </w:pPr>
    </w:p>
    <w:p w:rsidR="00B61B8E" w:rsidRDefault="003602E9" w:rsidP="00B61B8E">
      <w:pPr>
        <w:rPr>
          <w:lang w:val="pl-PL"/>
        </w:rPr>
      </w:pPr>
      <w:r w:rsidRPr="003602E9">
        <w:rPr>
          <w:lang w:val="pl-PL"/>
        </w:rPr>
        <w:t>NDS</w:t>
      </w:r>
      <w:r w:rsidR="0032654F" w:rsidRPr="003602E9">
        <w:rPr>
          <w:lang w:val="pl-PL"/>
        </w:rPr>
        <w:t xml:space="preserve"> </w:t>
      </w:r>
      <w:r w:rsidRPr="003602E9">
        <w:rPr>
          <w:lang w:val="pl-PL"/>
        </w:rPr>
        <w:t>= Najwyższe dopuszczone stężenie  / NDSCh = Najwyższe d</w:t>
      </w:r>
      <w:r>
        <w:rPr>
          <w:lang w:val="pl-PL"/>
        </w:rPr>
        <w:t>opuszczalne stężenie chwilowe / NDSP = Najwyższe dopuszczalne stężenie pułapowe.</w:t>
      </w:r>
    </w:p>
    <w:p w:rsidR="00A96001" w:rsidRDefault="003602E9" w:rsidP="00B61B8E">
      <w:pPr>
        <w:rPr>
          <w:lang w:val="pl-PL"/>
        </w:rPr>
      </w:pPr>
      <w:r>
        <w:rPr>
          <w:lang w:val="pl-PL"/>
        </w:rPr>
        <w:t xml:space="preserve">Rozporządzenie Ministra Pracy i Polityki Socjalnej z dnia 29.11.2002r. w sprawie najwyższych dopuszczalnych stężeń i natężeń czynników szkodliwych dla zdrowia w środowisku pracy(Dz.U. Nr 217 poz. 1833 z późniejszymi zmianami (Dz.U. </w:t>
      </w:r>
      <w:r w:rsidR="00A96001">
        <w:rPr>
          <w:lang w:val="pl-PL"/>
        </w:rPr>
        <w:t xml:space="preserve">Nr 212 </w:t>
      </w:r>
    </w:p>
    <w:p w:rsidR="003602E9" w:rsidRPr="003602E9" w:rsidRDefault="00A96001" w:rsidP="00B61B8E">
      <w:pPr>
        <w:rPr>
          <w:lang w:val="pl-PL"/>
        </w:rPr>
      </w:pPr>
      <w:r>
        <w:rPr>
          <w:lang w:val="pl-PL"/>
        </w:rPr>
        <w:t>poz. 1769 05 r. oraz Dz.U. Nr 161 poz.1142 07 r.).</w:t>
      </w:r>
    </w:p>
    <w:p w:rsidR="00B61B8E" w:rsidRPr="003602E9" w:rsidRDefault="00B61B8E" w:rsidP="0032654F">
      <w:pPr>
        <w:rPr>
          <w:lang w:val="pl-PL"/>
        </w:rPr>
      </w:pPr>
    </w:p>
    <w:p w:rsidR="0032654F" w:rsidRDefault="0032654F" w:rsidP="0032654F">
      <w:pPr>
        <w:rPr>
          <w:sz w:val="22"/>
          <w:lang w:val="pl-PL"/>
        </w:rPr>
      </w:pPr>
      <w:r>
        <w:rPr>
          <w:sz w:val="22"/>
          <w:lang w:val="pl-PL"/>
        </w:rPr>
        <w:t>8.2</w:t>
      </w:r>
      <w:r>
        <w:rPr>
          <w:sz w:val="22"/>
          <w:lang w:val="pl-PL"/>
        </w:rPr>
        <w:tab/>
      </w:r>
      <w:r w:rsidRPr="00D41C13">
        <w:rPr>
          <w:i/>
          <w:sz w:val="22"/>
          <w:lang w:val="pl-PL"/>
        </w:rPr>
        <w:t>Próg zapachowy</w:t>
      </w:r>
      <w:r w:rsidR="00D97FA0">
        <w:rPr>
          <w:sz w:val="22"/>
          <w:lang w:val="pl-PL"/>
        </w:rPr>
        <w:t>:</w:t>
      </w:r>
      <w:r w:rsidR="00D97FA0">
        <w:rPr>
          <w:sz w:val="22"/>
          <w:lang w:val="pl-PL"/>
        </w:rPr>
        <w:tab/>
      </w:r>
      <w:r w:rsidR="00D97FA0">
        <w:rPr>
          <w:sz w:val="22"/>
          <w:lang w:val="pl-PL"/>
        </w:rPr>
        <w:tab/>
      </w:r>
      <w:r>
        <w:rPr>
          <w:sz w:val="22"/>
          <w:lang w:val="pl-PL"/>
        </w:rPr>
        <w:t>dla fosforowodoru: od 0.02 do 3 ppm, w zależności od wrażliwości.</w:t>
      </w:r>
    </w:p>
    <w:p w:rsidR="0032654F" w:rsidRDefault="0032654F" w:rsidP="0032654F">
      <w:pPr>
        <w:rPr>
          <w:sz w:val="22"/>
          <w:lang w:val="pl-PL"/>
        </w:rPr>
      </w:pP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  <w:t>przykładowo - dla amoniaku 50 ppm = 35 mg/m</w:t>
      </w:r>
      <w:r>
        <w:rPr>
          <w:sz w:val="22"/>
          <w:vertAlign w:val="superscript"/>
          <w:lang w:val="pl-PL"/>
        </w:rPr>
        <w:t>3</w:t>
      </w:r>
    </w:p>
    <w:p w:rsidR="00625A66" w:rsidRPr="0032654F" w:rsidRDefault="0032654F">
      <w:pPr>
        <w:rPr>
          <w:sz w:val="22"/>
          <w:lang w:val="pl-PL"/>
        </w:rPr>
      </w:pP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  <w:t xml:space="preserve">            dla dwutlenku węgla 5000 ppm = 9000 mg/m</w:t>
      </w:r>
      <w:r>
        <w:rPr>
          <w:sz w:val="22"/>
          <w:vertAlign w:val="superscript"/>
          <w:lang w:val="pl-PL"/>
        </w:rPr>
        <w:t>3</w:t>
      </w:r>
      <w:r>
        <w:rPr>
          <w:sz w:val="22"/>
          <w:lang w:val="pl-PL"/>
        </w:rPr>
        <w:t xml:space="preserve"> </w:t>
      </w:r>
      <w:r w:rsidR="00625A66">
        <w:rPr>
          <w:b/>
          <w:sz w:val="24"/>
          <w:lang w:val="pl-PL"/>
        </w:rPr>
        <w:t xml:space="preserve"> </w:t>
      </w:r>
    </w:p>
    <w:p w:rsidR="00625A66" w:rsidRDefault="0032654F">
      <w:pPr>
        <w:rPr>
          <w:sz w:val="24"/>
          <w:lang w:val="pl-PL"/>
        </w:rPr>
      </w:pPr>
      <w:r>
        <w:rPr>
          <w:sz w:val="24"/>
          <w:lang w:val="pl-PL"/>
        </w:rPr>
        <w:t>8.3</w:t>
      </w:r>
      <w:r w:rsidR="00625A66">
        <w:rPr>
          <w:sz w:val="24"/>
          <w:lang w:val="pl-PL"/>
        </w:rPr>
        <w:tab/>
      </w:r>
      <w:r w:rsidR="00625A66" w:rsidRPr="00D41C13">
        <w:rPr>
          <w:i/>
          <w:sz w:val="24"/>
          <w:lang w:val="pl-PL"/>
        </w:rPr>
        <w:t>Ochrona dróg oddechowych</w:t>
      </w:r>
      <w:r w:rsidR="00625A66">
        <w:rPr>
          <w:sz w:val="24"/>
          <w:lang w:val="pl-PL"/>
        </w:rPr>
        <w:t xml:space="preserve">: </w:t>
      </w:r>
      <w:r w:rsidR="00625A66">
        <w:rPr>
          <w:sz w:val="22"/>
          <w:lang w:val="pl-PL"/>
        </w:rPr>
        <w:t>maska przeciwga</w:t>
      </w:r>
      <w:r w:rsidR="00A96001">
        <w:rPr>
          <w:sz w:val="22"/>
          <w:lang w:val="pl-PL"/>
        </w:rPr>
        <w:t xml:space="preserve">zowa z </w:t>
      </w:r>
      <w:r w:rsidR="00625A66">
        <w:rPr>
          <w:sz w:val="22"/>
          <w:lang w:val="pl-PL"/>
        </w:rPr>
        <w:t>pochłaniaczem na fosforowodór</w:t>
      </w:r>
      <w:r w:rsidR="00A96001">
        <w:rPr>
          <w:sz w:val="22"/>
          <w:lang w:val="pl-PL"/>
        </w:rPr>
        <w:t xml:space="preserve"> typ B2</w:t>
      </w:r>
    </w:p>
    <w:p w:rsidR="00625A66" w:rsidRDefault="0032654F">
      <w:pPr>
        <w:rPr>
          <w:sz w:val="24"/>
          <w:lang w:val="pl-PL"/>
        </w:rPr>
      </w:pPr>
      <w:r>
        <w:rPr>
          <w:sz w:val="24"/>
          <w:lang w:val="pl-PL"/>
        </w:rPr>
        <w:t>8.4</w:t>
      </w:r>
      <w:r w:rsidR="00625A66">
        <w:rPr>
          <w:sz w:val="24"/>
          <w:lang w:val="pl-PL"/>
        </w:rPr>
        <w:tab/>
      </w:r>
      <w:r w:rsidR="00625A66" w:rsidRPr="00D41C13">
        <w:rPr>
          <w:i/>
          <w:sz w:val="24"/>
          <w:lang w:val="pl-PL"/>
        </w:rPr>
        <w:t>Ochrona rąk</w:t>
      </w:r>
      <w:r w:rsidR="00625A66">
        <w:rPr>
          <w:sz w:val="24"/>
          <w:lang w:val="pl-PL"/>
        </w:rPr>
        <w:t xml:space="preserve">: </w:t>
      </w:r>
      <w:r w:rsidR="00625A66">
        <w:rPr>
          <w:sz w:val="24"/>
          <w:lang w:val="pl-PL"/>
        </w:rPr>
        <w:tab/>
      </w:r>
      <w:r w:rsidR="00625A66">
        <w:rPr>
          <w:sz w:val="24"/>
          <w:lang w:val="pl-PL"/>
        </w:rPr>
        <w:tab/>
      </w:r>
      <w:r w:rsidR="00625A66">
        <w:rPr>
          <w:sz w:val="22"/>
          <w:lang w:val="pl-PL"/>
        </w:rPr>
        <w:t>rękawice ochronne</w:t>
      </w:r>
    </w:p>
    <w:p w:rsidR="00625A66" w:rsidRDefault="0032654F">
      <w:pPr>
        <w:rPr>
          <w:sz w:val="22"/>
          <w:lang w:val="pl-PL"/>
        </w:rPr>
      </w:pPr>
      <w:r>
        <w:rPr>
          <w:sz w:val="24"/>
          <w:lang w:val="pl-PL"/>
        </w:rPr>
        <w:t>8.5</w:t>
      </w:r>
      <w:r w:rsidR="00625A66">
        <w:rPr>
          <w:sz w:val="24"/>
          <w:lang w:val="pl-PL"/>
        </w:rPr>
        <w:tab/>
      </w:r>
      <w:r w:rsidR="00625A66" w:rsidRPr="00D41C13">
        <w:rPr>
          <w:i/>
          <w:sz w:val="24"/>
          <w:lang w:val="pl-PL"/>
        </w:rPr>
        <w:t>Ochrona ciała</w:t>
      </w:r>
      <w:r w:rsidR="00625A66">
        <w:rPr>
          <w:sz w:val="24"/>
          <w:lang w:val="pl-PL"/>
        </w:rPr>
        <w:t xml:space="preserve">: </w:t>
      </w:r>
      <w:r w:rsidR="00625A66">
        <w:rPr>
          <w:sz w:val="24"/>
          <w:lang w:val="pl-PL"/>
        </w:rPr>
        <w:tab/>
      </w:r>
      <w:r w:rsidR="00625A66">
        <w:rPr>
          <w:sz w:val="22"/>
          <w:lang w:val="pl-PL"/>
        </w:rPr>
        <w:t>standardowa odzież ochronna</w:t>
      </w:r>
    </w:p>
    <w:p w:rsidR="00625A66" w:rsidRDefault="00625A66">
      <w:pPr>
        <w:rPr>
          <w:sz w:val="24"/>
          <w:lang w:val="pl-PL"/>
        </w:rPr>
      </w:pPr>
    </w:p>
    <w:p w:rsidR="00625A66" w:rsidRPr="00097EE6" w:rsidRDefault="00625A66" w:rsidP="00A27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C0C0C0"/>
          <w:sz w:val="24"/>
          <w:lang w:val="pl-PL"/>
        </w:rPr>
      </w:pPr>
      <w:r>
        <w:rPr>
          <w:b/>
          <w:sz w:val="24"/>
          <w:lang w:val="pl-PL"/>
        </w:rPr>
        <w:t>9</w:t>
      </w:r>
      <w:r>
        <w:rPr>
          <w:b/>
          <w:sz w:val="24"/>
          <w:lang w:val="pl-PL"/>
        </w:rPr>
        <w:tab/>
        <w:t>Właściwości fizykochemiczne</w:t>
      </w:r>
    </w:p>
    <w:p w:rsidR="00625A66" w:rsidRDefault="00625A66">
      <w:pPr>
        <w:rPr>
          <w:b/>
          <w:sz w:val="24"/>
          <w:lang w:val="pl-PL"/>
        </w:rPr>
      </w:pPr>
    </w:p>
    <w:p w:rsidR="00625A66" w:rsidRDefault="00625A66">
      <w:pPr>
        <w:rPr>
          <w:sz w:val="24"/>
          <w:lang w:val="pl-PL"/>
        </w:rPr>
      </w:pPr>
      <w:r>
        <w:rPr>
          <w:sz w:val="24"/>
          <w:lang w:val="pl-PL"/>
        </w:rPr>
        <w:t>9.1</w:t>
      </w:r>
      <w:r>
        <w:rPr>
          <w:sz w:val="24"/>
          <w:lang w:val="pl-PL"/>
        </w:rPr>
        <w:tab/>
      </w:r>
      <w:r w:rsidRPr="00D41C13">
        <w:rPr>
          <w:i/>
          <w:sz w:val="24"/>
          <w:lang w:val="pl-PL"/>
        </w:rPr>
        <w:t>Stan fizyczny</w:t>
      </w:r>
      <w:r>
        <w:rPr>
          <w:sz w:val="24"/>
          <w:lang w:val="pl-PL"/>
        </w:rPr>
        <w:t>: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</w:p>
    <w:p w:rsidR="00625A66" w:rsidRDefault="00625A66">
      <w:pPr>
        <w:rPr>
          <w:sz w:val="22"/>
          <w:lang w:val="pl-PL"/>
        </w:rPr>
      </w:pPr>
      <w:r>
        <w:rPr>
          <w:sz w:val="24"/>
          <w:lang w:val="pl-PL"/>
        </w:rPr>
        <w:t>9.1.1</w:t>
      </w:r>
      <w:r>
        <w:rPr>
          <w:sz w:val="24"/>
          <w:lang w:val="pl-PL"/>
        </w:rPr>
        <w:tab/>
      </w:r>
      <w:r w:rsidR="00CB059D">
        <w:rPr>
          <w:i/>
          <w:sz w:val="24"/>
          <w:lang w:val="pl-PL"/>
        </w:rPr>
        <w:t>p</w:t>
      </w:r>
      <w:r w:rsidRPr="00D41C13">
        <w:rPr>
          <w:i/>
          <w:sz w:val="24"/>
          <w:lang w:val="pl-PL"/>
        </w:rPr>
        <w:t>ostać</w:t>
      </w:r>
      <w:r>
        <w:rPr>
          <w:sz w:val="24"/>
          <w:lang w:val="pl-PL"/>
        </w:rPr>
        <w:t>: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 w:rsidR="00787B9C">
        <w:rPr>
          <w:sz w:val="24"/>
          <w:lang w:val="pl-PL"/>
        </w:rPr>
        <w:t xml:space="preserve">tabletki, z których  </w:t>
      </w:r>
      <w:r>
        <w:rPr>
          <w:sz w:val="22"/>
          <w:lang w:val="pl-PL"/>
        </w:rPr>
        <w:t xml:space="preserve">pod wpływem wilgotności </w:t>
      </w:r>
      <w:r w:rsidR="00787B9C">
        <w:rPr>
          <w:sz w:val="22"/>
          <w:lang w:val="pl-PL"/>
        </w:rPr>
        <w:t xml:space="preserve">otaczającej atmosfery </w:t>
      </w:r>
      <w:r>
        <w:rPr>
          <w:sz w:val="22"/>
          <w:lang w:val="pl-PL"/>
        </w:rPr>
        <w:t xml:space="preserve"> </w:t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 w:rsidR="00787B9C">
        <w:rPr>
          <w:sz w:val="22"/>
          <w:lang w:val="pl-PL"/>
        </w:rPr>
        <w:t xml:space="preserve">            </w:t>
      </w:r>
      <w:r>
        <w:rPr>
          <w:sz w:val="22"/>
          <w:lang w:val="pl-PL"/>
        </w:rPr>
        <w:t xml:space="preserve"> wydziela się gazowy fosforowodór</w:t>
      </w:r>
    </w:p>
    <w:p w:rsidR="00625A66" w:rsidRDefault="00625A66">
      <w:pPr>
        <w:rPr>
          <w:sz w:val="22"/>
          <w:lang w:val="pl-PL"/>
        </w:rPr>
      </w:pPr>
      <w:r>
        <w:rPr>
          <w:sz w:val="24"/>
          <w:lang w:val="pl-PL"/>
        </w:rPr>
        <w:t>9.1.2</w:t>
      </w:r>
      <w:r>
        <w:rPr>
          <w:sz w:val="24"/>
          <w:lang w:val="pl-PL"/>
        </w:rPr>
        <w:tab/>
      </w:r>
      <w:r w:rsidR="00CB059D">
        <w:rPr>
          <w:i/>
          <w:sz w:val="24"/>
          <w:lang w:val="pl-PL"/>
        </w:rPr>
        <w:t>b</w:t>
      </w:r>
      <w:r w:rsidRPr="00D41C13">
        <w:rPr>
          <w:i/>
          <w:sz w:val="24"/>
          <w:lang w:val="pl-PL"/>
        </w:rPr>
        <w:t>arwa</w:t>
      </w:r>
      <w:r>
        <w:rPr>
          <w:sz w:val="24"/>
          <w:lang w:val="pl-PL"/>
        </w:rPr>
        <w:t>: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2"/>
          <w:lang w:val="pl-PL"/>
        </w:rPr>
        <w:t>szarozielona (fosforek glinu)</w:t>
      </w:r>
    </w:p>
    <w:p w:rsidR="00625A66" w:rsidRDefault="00625A66">
      <w:pPr>
        <w:rPr>
          <w:sz w:val="22"/>
          <w:lang w:val="pl-PL"/>
        </w:rPr>
      </w:pPr>
      <w:r>
        <w:rPr>
          <w:sz w:val="24"/>
          <w:lang w:val="pl-PL"/>
        </w:rPr>
        <w:t>9.1.3</w:t>
      </w:r>
      <w:r>
        <w:rPr>
          <w:sz w:val="24"/>
          <w:lang w:val="pl-PL"/>
        </w:rPr>
        <w:tab/>
      </w:r>
      <w:r w:rsidR="00CB059D">
        <w:rPr>
          <w:i/>
          <w:sz w:val="24"/>
          <w:lang w:val="pl-PL"/>
        </w:rPr>
        <w:t>z</w:t>
      </w:r>
      <w:r w:rsidRPr="00D41C13">
        <w:rPr>
          <w:i/>
          <w:sz w:val="24"/>
          <w:lang w:val="pl-PL"/>
        </w:rPr>
        <w:t>apach</w:t>
      </w:r>
      <w:r>
        <w:rPr>
          <w:sz w:val="24"/>
          <w:lang w:val="pl-PL"/>
        </w:rPr>
        <w:t>: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2"/>
          <w:lang w:val="pl-PL"/>
        </w:rPr>
        <w:t>czosnku lub karbidu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</w:p>
    <w:p w:rsidR="00625A66" w:rsidRDefault="00625A66">
      <w:pPr>
        <w:rPr>
          <w:sz w:val="22"/>
          <w:lang w:val="pl-PL"/>
        </w:rPr>
      </w:pPr>
      <w:r>
        <w:rPr>
          <w:sz w:val="24"/>
          <w:lang w:val="pl-PL"/>
        </w:rPr>
        <w:t>9.2</w:t>
      </w:r>
      <w:r>
        <w:rPr>
          <w:sz w:val="24"/>
          <w:lang w:val="pl-PL"/>
        </w:rPr>
        <w:tab/>
      </w:r>
      <w:r w:rsidRPr="00D41C13">
        <w:rPr>
          <w:i/>
          <w:sz w:val="24"/>
          <w:lang w:val="pl-PL"/>
        </w:rPr>
        <w:t>Wartość pH (20</w:t>
      </w:r>
      <w:r w:rsidRPr="00D41C13">
        <w:rPr>
          <w:i/>
          <w:sz w:val="24"/>
          <w:vertAlign w:val="superscript"/>
          <w:lang w:val="pl-PL"/>
        </w:rPr>
        <w:t>0</w:t>
      </w:r>
      <w:r w:rsidRPr="00D41C13">
        <w:rPr>
          <w:i/>
          <w:sz w:val="24"/>
          <w:lang w:val="pl-PL"/>
        </w:rPr>
        <w:t>):</w:t>
      </w:r>
      <w:r>
        <w:rPr>
          <w:sz w:val="24"/>
          <w:lang w:val="pl-PL"/>
        </w:rPr>
        <w:tab/>
      </w:r>
      <w:r>
        <w:rPr>
          <w:sz w:val="22"/>
          <w:lang w:val="pl-PL"/>
        </w:rPr>
        <w:t>nie dotyczy</w:t>
      </w:r>
    </w:p>
    <w:p w:rsidR="00625A66" w:rsidRDefault="00625A66">
      <w:pPr>
        <w:rPr>
          <w:sz w:val="24"/>
          <w:lang w:val="pl-PL"/>
        </w:rPr>
      </w:pPr>
      <w:r>
        <w:rPr>
          <w:sz w:val="24"/>
          <w:lang w:val="pl-PL"/>
        </w:rPr>
        <w:t>9.3</w:t>
      </w:r>
      <w:r>
        <w:rPr>
          <w:sz w:val="24"/>
          <w:lang w:val="pl-PL"/>
        </w:rPr>
        <w:tab/>
      </w:r>
      <w:r w:rsidRPr="00D41C13">
        <w:rPr>
          <w:i/>
          <w:sz w:val="24"/>
          <w:lang w:val="pl-PL"/>
        </w:rPr>
        <w:t>Temperatury</w:t>
      </w:r>
      <w:r>
        <w:rPr>
          <w:sz w:val="24"/>
          <w:lang w:val="pl-PL"/>
        </w:rPr>
        <w:t xml:space="preserve">: </w:t>
      </w:r>
    </w:p>
    <w:p w:rsidR="00625A66" w:rsidRDefault="00625A66">
      <w:pPr>
        <w:rPr>
          <w:sz w:val="22"/>
          <w:lang w:val="pl-PL"/>
        </w:rPr>
      </w:pPr>
      <w:r>
        <w:rPr>
          <w:sz w:val="24"/>
          <w:lang w:val="pl-PL"/>
        </w:rPr>
        <w:t>9.3.1</w:t>
      </w:r>
      <w:r>
        <w:rPr>
          <w:sz w:val="24"/>
          <w:lang w:val="pl-PL"/>
        </w:rPr>
        <w:tab/>
      </w:r>
      <w:r w:rsidRPr="00D41C13">
        <w:rPr>
          <w:i/>
          <w:sz w:val="24"/>
          <w:lang w:val="pl-PL"/>
        </w:rPr>
        <w:t xml:space="preserve"> wrzenia (</w:t>
      </w:r>
      <w:smartTag w:uri="urn:schemas-microsoft-com:office:smarttags" w:element="metricconverter">
        <w:smartTagPr>
          <w:attr w:name="ProductID" w:val="0 C"/>
        </w:smartTagPr>
        <w:r w:rsidRPr="00D41C13">
          <w:rPr>
            <w:i/>
            <w:sz w:val="24"/>
            <w:vertAlign w:val="superscript"/>
            <w:lang w:val="pl-PL"/>
          </w:rPr>
          <w:t xml:space="preserve">0 </w:t>
        </w:r>
        <w:r w:rsidRPr="00D41C13">
          <w:rPr>
            <w:i/>
            <w:sz w:val="24"/>
            <w:lang w:val="pl-PL"/>
          </w:rPr>
          <w:t>C</w:t>
        </w:r>
      </w:smartTag>
      <w:r w:rsidRPr="00D41C13">
        <w:rPr>
          <w:i/>
          <w:sz w:val="24"/>
          <w:lang w:val="pl-PL"/>
        </w:rPr>
        <w:t>)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2"/>
          <w:lang w:val="pl-PL"/>
        </w:rPr>
        <w:t>fosforek glinu -</w:t>
      </w:r>
      <w:r>
        <w:rPr>
          <w:sz w:val="24"/>
          <w:lang w:val="pl-PL"/>
        </w:rPr>
        <w:t xml:space="preserve"> </w:t>
      </w:r>
      <w:r>
        <w:rPr>
          <w:sz w:val="22"/>
          <w:lang w:val="pl-PL"/>
        </w:rPr>
        <w:t xml:space="preserve">nie dotyczy, fosforowodór  - </w:t>
      </w:r>
      <w:smartTag w:uri="urn:schemas-microsoft-com:office:smarttags" w:element="metricconverter">
        <w:smartTagPr>
          <w:attr w:name="ProductID" w:val="87.40C"/>
        </w:smartTagPr>
        <w:r>
          <w:rPr>
            <w:sz w:val="22"/>
            <w:lang w:val="pl-PL"/>
          </w:rPr>
          <w:t>87.4</w:t>
        </w:r>
        <w:r>
          <w:rPr>
            <w:sz w:val="22"/>
            <w:vertAlign w:val="superscript"/>
            <w:lang w:val="pl-PL"/>
          </w:rPr>
          <w:t>0</w:t>
        </w:r>
        <w:r>
          <w:rPr>
            <w:sz w:val="22"/>
            <w:lang w:val="pl-PL"/>
          </w:rPr>
          <w:t>C</w:t>
        </w:r>
      </w:smartTag>
    </w:p>
    <w:p w:rsidR="000B0498" w:rsidRPr="0005750D" w:rsidRDefault="00625A66" w:rsidP="0005750D">
      <w:pPr>
        <w:rPr>
          <w:sz w:val="22"/>
          <w:lang w:val="pl-PL"/>
        </w:rPr>
      </w:pPr>
      <w:r>
        <w:rPr>
          <w:sz w:val="24"/>
          <w:lang w:val="pl-PL"/>
        </w:rPr>
        <w:t>9.3.2</w:t>
      </w:r>
      <w:r>
        <w:rPr>
          <w:sz w:val="24"/>
          <w:lang w:val="pl-PL"/>
        </w:rPr>
        <w:tab/>
        <w:t xml:space="preserve"> </w:t>
      </w:r>
      <w:r w:rsidRPr="00D41C13">
        <w:rPr>
          <w:i/>
          <w:sz w:val="24"/>
          <w:lang w:val="pl-PL"/>
        </w:rPr>
        <w:t>topnienia (</w:t>
      </w:r>
      <w:smartTag w:uri="urn:schemas-microsoft-com:office:smarttags" w:element="metricconverter">
        <w:smartTagPr>
          <w:attr w:name="ProductID" w:val="0C"/>
        </w:smartTagPr>
        <w:r w:rsidRPr="00D41C13">
          <w:rPr>
            <w:i/>
            <w:sz w:val="24"/>
            <w:vertAlign w:val="superscript"/>
            <w:lang w:val="pl-PL"/>
          </w:rPr>
          <w:t>0</w:t>
        </w:r>
        <w:r w:rsidRPr="00D41C13">
          <w:rPr>
            <w:i/>
            <w:sz w:val="24"/>
            <w:lang w:val="pl-PL"/>
          </w:rPr>
          <w:t>C</w:t>
        </w:r>
      </w:smartTag>
      <w:r w:rsidRPr="00D41C13">
        <w:rPr>
          <w:i/>
          <w:sz w:val="24"/>
          <w:lang w:val="pl-PL"/>
        </w:rPr>
        <w:t>)</w:t>
      </w:r>
      <w:r>
        <w:rPr>
          <w:sz w:val="24"/>
          <w:lang w:val="pl-PL"/>
        </w:rPr>
        <w:tab/>
      </w:r>
      <w:r>
        <w:rPr>
          <w:sz w:val="22"/>
          <w:lang w:val="pl-PL"/>
        </w:rPr>
        <w:t xml:space="preserve">fosforek glinu &gt; </w:t>
      </w:r>
      <w:smartTag w:uri="urn:schemas-microsoft-com:office:smarttags" w:element="metricconverter">
        <w:smartTagPr>
          <w:attr w:name="ProductID" w:val="5000C"/>
        </w:smartTagPr>
        <w:r>
          <w:rPr>
            <w:sz w:val="22"/>
            <w:lang w:val="pl-PL"/>
          </w:rPr>
          <w:t>500</w:t>
        </w:r>
        <w:r>
          <w:rPr>
            <w:sz w:val="22"/>
            <w:vertAlign w:val="superscript"/>
            <w:lang w:val="pl-PL"/>
          </w:rPr>
          <w:t>0</w:t>
        </w:r>
        <w:r>
          <w:rPr>
            <w:sz w:val="22"/>
            <w:lang w:val="pl-PL"/>
          </w:rPr>
          <w:t>C</w:t>
        </w:r>
      </w:smartTag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</w:p>
    <w:p w:rsidR="00625A66" w:rsidRDefault="00625A66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lastRenderedPageBreak/>
        <w:t>KARTA CHARAKTERYSTYKI</w:t>
      </w:r>
    </w:p>
    <w:p w:rsidR="00625A66" w:rsidRDefault="00625A66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 PREPARATU NIEBEZPIECZNEGO</w:t>
      </w:r>
    </w:p>
    <w:p w:rsidR="00625A66" w:rsidRDefault="00625A66">
      <w:pPr>
        <w:jc w:val="center"/>
        <w:rPr>
          <w:b/>
          <w:sz w:val="24"/>
          <w:lang w:val="pl-PL"/>
        </w:rPr>
      </w:pPr>
    </w:p>
    <w:p w:rsidR="00835E32" w:rsidRDefault="00835E32" w:rsidP="00835E32">
      <w:pPr>
        <w:pBdr>
          <w:top w:val="single" w:sz="4" w:space="1" w:color="auto"/>
        </w:pBdr>
        <w:rPr>
          <w:sz w:val="22"/>
          <w:lang w:val="pl-PL"/>
        </w:rPr>
      </w:pPr>
      <w:r>
        <w:rPr>
          <w:sz w:val="22"/>
          <w:lang w:val="pl-PL"/>
        </w:rPr>
        <w:t xml:space="preserve">Karta Charakterystyki sporządzona zgodnie z Ustawą o substancjach i preparatach chemicznych z dnia 11 stycznia 2001 r. ( Dz. U. nr 11, poz. 84, 2001 r. ) wraz z późniejszymi zmianami oraz Rozporządzeniem Ministra Zdrowia </w:t>
      </w:r>
    </w:p>
    <w:p w:rsidR="00835E32" w:rsidRDefault="00835E32" w:rsidP="00835E32">
      <w:pPr>
        <w:pBdr>
          <w:top w:val="single" w:sz="4" w:space="1" w:color="auto"/>
        </w:pBdr>
        <w:rPr>
          <w:sz w:val="22"/>
          <w:lang w:val="pl-PL"/>
        </w:rPr>
      </w:pPr>
      <w:r>
        <w:rPr>
          <w:sz w:val="22"/>
          <w:lang w:val="pl-PL"/>
        </w:rPr>
        <w:t xml:space="preserve">z dnia 13 listopada 2007 r. w sprawie karty charakterystyki substancji niebezpiecznej i preparatu niebezpiecznego  </w:t>
      </w:r>
    </w:p>
    <w:p w:rsidR="00835E32" w:rsidRDefault="00835E32" w:rsidP="00835E32">
      <w:pPr>
        <w:rPr>
          <w:sz w:val="22"/>
          <w:lang w:val="pl-PL"/>
        </w:rPr>
      </w:pPr>
      <w:r>
        <w:rPr>
          <w:sz w:val="22"/>
          <w:lang w:val="pl-PL"/>
        </w:rPr>
        <w:t>( Dz. U. nr 215, poz. 1588, 2007 r.)</w:t>
      </w:r>
      <w:r>
        <w:rPr>
          <w:sz w:val="24"/>
          <w:lang w:val="pl-PL"/>
        </w:rPr>
        <w:t xml:space="preserve"> </w:t>
      </w:r>
      <w:r>
        <w:rPr>
          <w:sz w:val="22"/>
          <w:lang w:val="pl-PL"/>
        </w:rPr>
        <w:t>nawiązującego do rozporządzenia  (WE) nr 1907/2006 Parlamentu Europejskiego i Rady z dnia 18 grudnia 2006 r.).</w:t>
      </w:r>
    </w:p>
    <w:p w:rsidR="00625A66" w:rsidRDefault="00625A66" w:rsidP="00835E32">
      <w:pPr>
        <w:pBdr>
          <w:top w:val="single" w:sz="4" w:space="1" w:color="auto"/>
        </w:pBdr>
        <w:rPr>
          <w:b/>
          <w:sz w:val="24"/>
          <w:lang w:val="pl-PL"/>
        </w:rPr>
      </w:pPr>
    </w:p>
    <w:p w:rsidR="00625A66" w:rsidRDefault="00625A66" w:rsidP="009D7C5A">
      <w:pPr>
        <w:rPr>
          <w:sz w:val="22"/>
          <w:lang w:val="pl-PL"/>
        </w:rPr>
      </w:pPr>
    </w:p>
    <w:p w:rsidR="00625A66" w:rsidRDefault="009D7C5A" w:rsidP="009D7C5A">
      <w:pPr>
        <w:ind w:left="7788" w:firstLine="708"/>
        <w:jc w:val="center"/>
        <w:rPr>
          <w:sz w:val="24"/>
          <w:lang w:val="pl-PL"/>
        </w:rPr>
      </w:pPr>
      <w:r>
        <w:rPr>
          <w:sz w:val="24"/>
          <w:lang w:val="pl-PL"/>
        </w:rPr>
        <w:t>Strona 4 z 8</w:t>
      </w:r>
    </w:p>
    <w:p w:rsidR="00625A66" w:rsidRDefault="00625A66">
      <w:pPr>
        <w:rPr>
          <w:sz w:val="24"/>
          <w:lang w:val="pl-PL"/>
        </w:rPr>
      </w:pPr>
    </w:p>
    <w:p w:rsidR="0005750D" w:rsidRDefault="0005750D" w:rsidP="0005750D">
      <w:pPr>
        <w:rPr>
          <w:sz w:val="24"/>
          <w:lang w:val="pl-PL"/>
        </w:rPr>
      </w:pPr>
      <w:r>
        <w:rPr>
          <w:sz w:val="24"/>
          <w:lang w:val="pl-PL"/>
        </w:rPr>
        <w:t>9.3.3</w:t>
      </w:r>
      <w:r>
        <w:rPr>
          <w:sz w:val="24"/>
          <w:lang w:val="pl-PL"/>
        </w:rPr>
        <w:tab/>
        <w:t xml:space="preserve"> </w:t>
      </w:r>
      <w:r w:rsidRPr="00D41C13">
        <w:rPr>
          <w:i/>
          <w:sz w:val="24"/>
          <w:lang w:val="pl-PL"/>
        </w:rPr>
        <w:t>zapłonu (</w:t>
      </w:r>
      <w:smartTag w:uri="urn:schemas-microsoft-com:office:smarttags" w:element="metricconverter">
        <w:smartTagPr>
          <w:attr w:name="ProductID" w:val="0C"/>
        </w:smartTagPr>
        <w:r w:rsidRPr="00D41C13">
          <w:rPr>
            <w:i/>
            <w:sz w:val="24"/>
            <w:vertAlign w:val="superscript"/>
            <w:lang w:val="pl-PL"/>
          </w:rPr>
          <w:t>0</w:t>
        </w:r>
        <w:r w:rsidRPr="00D41C13">
          <w:rPr>
            <w:i/>
            <w:sz w:val="24"/>
            <w:lang w:val="pl-PL"/>
          </w:rPr>
          <w:t>C</w:t>
        </w:r>
      </w:smartTag>
      <w:r w:rsidRPr="00D41C13">
        <w:rPr>
          <w:i/>
          <w:sz w:val="24"/>
          <w:lang w:val="pl-PL"/>
        </w:rPr>
        <w:t>)</w:t>
      </w:r>
      <w:r w:rsidRPr="00D41C13">
        <w:rPr>
          <w:i/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2"/>
          <w:lang w:val="pl-PL"/>
        </w:rPr>
        <w:t>nie dotyczy</w:t>
      </w:r>
      <w:r>
        <w:rPr>
          <w:sz w:val="22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</w:p>
    <w:p w:rsidR="0005750D" w:rsidRDefault="0005750D" w:rsidP="0005750D">
      <w:pPr>
        <w:rPr>
          <w:sz w:val="22"/>
          <w:lang w:val="pl-PL"/>
        </w:rPr>
      </w:pPr>
      <w:r>
        <w:rPr>
          <w:sz w:val="24"/>
          <w:lang w:val="pl-PL"/>
        </w:rPr>
        <w:t>9.4</w:t>
      </w:r>
      <w:r>
        <w:rPr>
          <w:sz w:val="24"/>
          <w:lang w:val="pl-PL"/>
        </w:rPr>
        <w:tab/>
      </w:r>
      <w:r w:rsidRPr="00D41C13">
        <w:rPr>
          <w:i/>
          <w:sz w:val="24"/>
          <w:lang w:val="pl-PL"/>
        </w:rPr>
        <w:t>Palność</w:t>
      </w:r>
      <w:r>
        <w:rPr>
          <w:sz w:val="24"/>
          <w:lang w:val="pl-PL"/>
        </w:rPr>
        <w:t>: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2"/>
          <w:lang w:val="pl-PL"/>
        </w:rPr>
        <w:t>w kontakcie z wodą powstaje łatwopalny gaz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</w:p>
    <w:p w:rsidR="0005750D" w:rsidRDefault="0005750D" w:rsidP="0005750D">
      <w:pPr>
        <w:rPr>
          <w:sz w:val="22"/>
          <w:lang w:val="pl-PL"/>
        </w:rPr>
      </w:pPr>
      <w:r>
        <w:rPr>
          <w:sz w:val="24"/>
          <w:lang w:val="pl-PL"/>
        </w:rPr>
        <w:t>9.5</w:t>
      </w:r>
      <w:r>
        <w:rPr>
          <w:sz w:val="24"/>
          <w:lang w:val="pl-PL"/>
        </w:rPr>
        <w:tab/>
      </w:r>
      <w:r w:rsidRPr="00D41C13">
        <w:rPr>
          <w:i/>
          <w:sz w:val="24"/>
          <w:lang w:val="pl-PL"/>
        </w:rPr>
        <w:t>Samozapalność</w:t>
      </w:r>
      <w:r>
        <w:rPr>
          <w:sz w:val="24"/>
          <w:lang w:val="pl-PL"/>
        </w:rPr>
        <w:t>:</w:t>
      </w:r>
      <w:r>
        <w:rPr>
          <w:sz w:val="24"/>
          <w:lang w:val="pl-PL"/>
        </w:rPr>
        <w:tab/>
      </w:r>
      <w:r>
        <w:rPr>
          <w:sz w:val="22"/>
          <w:lang w:val="pl-PL"/>
        </w:rPr>
        <w:t>preparat zawiera dodatki hamujące samozapalność</w:t>
      </w:r>
    </w:p>
    <w:p w:rsidR="0005750D" w:rsidRDefault="0005750D" w:rsidP="0005750D">
      <w:pPr>
        <w:numPr>
          <w:ilvl w:val="1"/>
          <w:numId w:val="6"/>
        </w:numPr>
        <w:rPr>
          <w:sz w:val="24"/>
          <w:lang w:val="pl-PL"/>
        </w:rPr>
      </w:pPr>
      <w:r w:rsidRPr="00D41C13">
        <w:rPr>
          <w:i/>
          <w:sz w:val="24"/>
          <w:lang w:val="pl-PL"/>
        </w:rPr>
        <w:t>Właściwości wzmagające palność</w:t>
      </w:r>
      <w:r>
        <w:rPr>
          <w:sz w:val="24"/>
          <w:lang w:val="pl-PL"/>
        </w:rPr>
        <w:t xml:space="preserve">: </w:t>
      </w:r>
    </w:p>
    <w:p w:rsidR="0005750D" w:rsidRDefault="0005750D" w:rsidP="0005750D">
      <w:pPr>
        <w:ind w:left="2124" w:firstLine="708"/>
        <w:rPr>
          <w:sz w:val="22"/>
          <w:lang w:val="pl-PL"/>
        </w:rPr>
      </w:pPr>
      <w:r>
        <w:rPr>
          <w:sz w:val="22"/>
          <w:lang w:val="pl-PL"/>
        </w:rPr>
        <w:t>sam preparat nie pali się</w:t>
      </w:r>
    </w:p>
    <w:p w:rsidR="00625A66" w:rsidRDefault="00625A66">
      <w:pPr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</w:p>
    <w:p w:rsidR="00625A66" w:rsidRDefault="00625A66">
      <w:pPr>
        <w:rPr>
          <w:sz w:val="24"/>
          <w:lang w:val="pl-PL"/>
        </w:rPr>
      </w:pPr>
      <w:r>
        <w:rPr>
          <w:sz w:val="24"/>
          <w:lang w:val="pl-PL"/>
        </w:rPr>
        <w:t>9.7</w:t>
      </w:r>
      <w:r>
        <w:rPr>
          <w:sz w:val="24"/>
          <w:lang w:val="pl-PL"/>
        </w:rPr>
        <w:tab/>
      </w:r>
      <w:r w:rsidRPr="00D41C13">
        <w:rPr>
          <w:i/>
          <w:sz w:val="24"/>
          <w:lang w:val="pl-PL"/>
        </w:rPr>
        <w:t>Właściwości wybuchowe w % objętości</w:t>
      </w:r>
      <w:r>
        <w:rPr>
          <w:sz w:val="24"/>
          <w:lang w:val="pl-PL"/>
        </w:rPr>
        <w:t>:</w:t>
      </w:r>
    </w:p>
    <w:p w:rsidR="00625A66" w:rsidRDefault="00625A66">
      <w:pPr>
        <w:rPr>
          <w:sz w:val="22"/>
          <w:lang w:val="pl-PL"/>
        </w:rPr>
      </w:pPr>
      <w:r>
        <w:rPr>
          <w:sz w:val="24"/>
          <w:lang w:val="pl-PL"/>
        </w:rPr>
        <w:t>9.7.1</w:t>
      </w:r>
      <w:r>
        <w:rPr>
          <w:sz w:val="24"/>
          <w:lang w:val="pl-PL"/>
        </w:rPr>
        <w:tab/>
      </w:r>
      <w:r w:rsidR="00CB059D">
        <w:rPr>
          <w:i/>
          <w:sz w:val="24"/>
          <w:lang w:val="pl-PL"/>
        </w:rPr>
        <w:t>d</w:t>
      </w:r>
      <w:r w:rsidRPr="00D41C13">
        <w:rPr>
          <w:i/>
          <w:sz w:val="24"/>
          <w:lang w:val="pl-PL"/>
        </w:rPr>
        <w:t>olna granica</w:t>
      </w:r>
      <w:r>
        <w:rPr>
          <w:sz w:val="24"/>
          <w:lang w:val="pl-PL"/>
        </w:rPr>
        <w:t>:</w:t>
      </w:r>
      <w:r>
        <w:rPr>
          <w:sz w:val="24"/>
          <w:lang w:val="pl-PL"/>
        </w:rPr>
        <w:tab/>
      </w:r>
      <w:r>
        <w:rPr>
          <w:sz w:val="22"/>
          <w:lang w:val="pl-PL"/>
        </w:rPr>
        <w:t>1.79 - 1.89 % (fosforowodór)    (tj. 17 900 ppm lub</w:t>
      </w:r>
      <w:r w:rsidR="0045594E">
        <w:rPr>
          <w:sz w:val="22"/>
          <w:lang w:val="pl-PL"/>
        </w:rPr>
        <w:t xml:space="preserve"> </w:t>
      </w:r>
      <w:r>
        <w:rPr>
          <w:sz w:val="22"/>
          <w:lang w:val="pl-PL"/>
        </w:rPr>
        <w:t>27.3 g/m</w:t>
      </w:r>
      <w:r>
        <w:rPr>
          <w:sz w:val="22"/>
          <w:vertAlign w:val="superscript"/>
          <w:lang w:val="pl-PL"/>
        </w:rPr>
        <w:t>3</w:t>
      </w:r>
      <w:r>
        <w:rPr>
          <w:sz w:val="22"/>
          <w:lang w:val="pl-PL"/>
        </w:rPr>
        <w:t>)</w:t>
      </w:r>
      <w:r>
        <w:rPr>
          <w:sz w:val="22"/>
          <w:lang w:val="pl-PL"/>
        </w:rPr>
        <w:tab/>
      </w:r>
    </w:p>
    <w:p w:rsidR="00625A66" w:rsidRDefault="00625A66">
      <w:pPr>
        <w:rPr>
          <w:sz w:val="24"/>
          <w:lang w:val="pl-PL"/>
        </w:rPr>
      </w:pPr>
      <w:r>
        <w:rPr>
          <w:sz w:val="24"/>
          <w:lang w:val="pl-PL"/>
        </w:rPr>
        <w:t>9.7.2</w:t>
      </w:r>
      <w:r>
        <w:rPr>
          <w:sz w:val="24"/>
          <w:lang w:val="pl-PL"/>
        </w:rPr>
        <w:tab/>
      </w:r>
      <w:r w:rsidR="00CB059D">
        <w:rPr>
          <w:i/>
          <w:sz w:val="24"/>
          <w:lang w:val="pl-PL"/>
        </w:rPr>
        <w:t>g</w:t>
      </w:r>
      <w:r w:rsidRPr="00D41C13">
        <w:rPr>
          <w:i/>
          <w:sz w:val="24"/>
          <w:lang w:val="pl-PL"/>
        </w:rPr>
        <w:t>órna granica</w:t>
      </w:r>
      <w:r>
        <w:rPr>
          <w:sz w:val="24"/>
          <w:lang w:val="pl-PL"/>
        </w:rPr>
        <w:t>:</w:t>
      </w:r>
      <w:r>
        <w:rPr>
          <w:sz w:val="24"/>
          <w:lang w:val="pl-PL"/>
        </w:rPr>
        <w:tab/>
      </w:r>
      <w:r>
        <w:rPr>
          <w:sz w:val="22"/>
          <w:lang w:val="pl-PL"/>
        </w:rPr>
        <w:t>nieznane</w:t>
      </w:r>
      <w:r>
        <w:rPr>
          <w:sz w:val="22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</w:p>
    <w:p w:rsidR="00625A66" w:rsidRDefault="00625A66">
      <w:pPr>
        <w:rPr>
          <w:sz w:val="24"/>
          <w:lang w:val="pl-PL"/>
        </w:rPr>
      </w:pPr>
      <w:r>
        <w:rPr>
          <w:sz w:val="24"/>
          <w:lang w:val="pl-PL"/>
        </w:rPr>
        <w:t>9.8</w:t>
      </w:r>
      <w:r>
        <w:rPr>
          <w:sz w:val="24"/>
          <w:lang w:val="pl-PL"/>
        </w:rPr>
        <w:tab/>
      </w:r>
      <w:r w:rsidRPr="00D41C13">
        <w:rPr>
          <w:i/>
          <w:sz w:val="24"/>
          <w:lang w:val="pl-PL"/>
        </w:rPr>
        <w:t>Prężność par</w:t>
      </w:r>
      <w:r>
        <w:rPr>
          <w:sz w:val="24"/>
          <w:lang w:val="pl-PL"/>
        </w:rPr>
        <w:t>: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2"/>
          <w:lang w:val="pl-PL"/>
        </w:rPr>
        <w:t>fosforowodór 34.6 bar (</w:t>
      </w:r>
      <w:smartTag w:uri="urn:schemas-microsoft-com:office:smarttags" w:element="metricconverter">
        <w:smartTagPr>
          <w:attr w:name="ProductID" w:val="200 C"/>
        </w:smartTagPr>
        <w:r>
          <w:rPr>
            <w:sz w:val="22"/>
            <w:lang w:val="pl-PL"/>
          </w:rPr>
          <w:t>20</w:t>
        </w:r>
        <w:r>
          <w:rPr>
            <w:sz w:val="22"/>
            <w:vertAlign w:val="superscript"/>
            <w:lang w:val="pl-PL"/>
          </w:rPr>
          <w:t>0</w:t>
        </w:r>
        <w:r>
          <w:rPr>
            <w:sz w:val="22"/>
            <w:lang w:val="pl-PL"/>
          </w:rPr>
          <w:t xml:space="preserve"> C</w:t>
        </w:r>
      </w:smartTag>
      <w:r>
        <w:rPr>
          <w:sz w:val="22"/>
          <w:lang w:val="pl-PL"/>
        </w:rPr>
        <w:t>)</w:t>
      </w:r>
    </w:p>
    <w:p w:rsidR="00625A66" w:rsidRDefault="00625A66">
      <w:pPr>
        <w:rPr>
          <w:sz w:val="24"/>
          <w:lang w:val="pl-PL"/>
        </w:rPr>
      </w:pPr>
      <w:r>
        <w:rPr>
          <w:sz w:val="24"/>
          <w:lang w:val="pl-PL"/>
        </w:rPr>
        <w:t>9.9</w:t>
      </w:r>
      <w:r>
        <w:rPr>
          <w:sz w:val="24"/>
          <w:lang w:val="pl-PL"/>
        </w:rPr>
        <w:tab/>
      </w:r>
      <w:r w:rsidRPr="00D41C13">
        <w:rPr>
          <w:i/>
          <w:sz w:val="24"/>
          <w:lang w:val="pl-PL"/>
        </w:rPr>
        <w:t>Gęstość</w:t>
      </w:r>
      <w:r>
        <w:rPr>
          <w:sz w:val="24"/>
          <w:lang w:val="pl-PL"/>
        </w:rPr>
        <w:t>: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2"/>
          <w:lang w:val="pl-PL"/>
        </w:rPr>
        <w:t>tabletki 1.8 g/cm</w:t>
      </w:r>
      <w:r>
        <w:rPr>
          <w:sz w:val="22"/>
          <w:vertAlign w:val="superscript"/>
          <w:lang w:val="pl-PL"/>
        </w:rPr>
        <w:t>3</w:t>
      </w:r>
      <w:r w:rsidR="00A2740A">
        <w:rPr>
          <w:sz w:val="22"/>
          <w:lang w:val="pl-PL"/>
        </w:rPr>
        <w:t xml:space="preserve"> </w:t>
      </w:r>
      <w:r>
        <w:rPr>
          <w:sz w:val="24"/>
          <w:lang w:val="pl-PL"/>
        </w:rPr>
        <w:tab/>
      </w:r>
    </w:p>
    <w:p w:rsidR="00625A66" w:rsidRDefault="00625A66">
      <w:pPr>
        <w:rPr>
          <w:sz w:val="24"/>
          <w:lang w:val="pl-PL"/>
        </w:rPr>
      </w:pPr>
    </w:p>
    <w:p w:rsidR="00625A66" w:rsidRDefault="00625A66">
      <w:pPr>
        <w:rPr>
          <w:sz w:val="24"/>
          <w:lang w:val="pl-PL"/>
        </w:rPr>
      </w:pPr>
      <w:r>
        <w:rPr>
          <w:sz w:val="24"/>
          <w:lang w:val="pl-PL"/>
        </w:rPr>
        <w:t>10</w:t>
      </w:r>
      <w:r>
        <w:rPr>
          <w:sz w:val="24"/>
          <w:lang w:val="pl-PL"/>
        </w:rPr>
        <w:tab/>
      </w:r>
      <w:r w:rsidRPr="00D41C13">
        <w:rPr>
          <w:i/>
          <w:sz w:val="24"/>
          <w:lang w:val="pl-PL"/>
        </w:rPr>
        <w:t>Rozpuszczalność</w:t>
      </w:r>
      <w:r>
        <w:rPr>
          <w:sz w:val="24"/>
          <w:lang w:val="pl-PL"/>
        </w:rPr>
        <w:t>: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</w:p>
    <w:p w:rsidR="00625A66" w:rsidRDefault="00625A66">
      <w:pPr>
        <w:rPr>
          <w:sz w:val="22"/>
          <w:lang w:val="pl-PL"/>
        </w:rPr>
      </w:pPr>
      <w:r>
        <w:rPr>
          <w:sz w:val="24"/>
          <w:lang w:val="pl-PL"/>
        </w:rPr>
        <w:t>10.1</w:t>
      </w:r>
      <w:r>
        <w:rPr>
          <w:sz w:val="24"/>
          <w:lang w:val="pl-PL"/>
        </w:rPr>
        <w:tab/>
      </w:r>
      <w:r w:rsidRPr="00D41C13">
        <w:rPr>
          <w:i/>
          <w:sz w:val="24"/>
          <w:lang w:val="pl-PL"/>
        </w:rPr>
        <w:t>w wodzie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2"/>
          <w:lang w:val="pl-PL"/>
        </w:rPr>
        <w:t>nie dotyczy z uwagi na szybki rozkład</w:t>
      </w:r>
    </w:p>
    <w:p w:rsidR="00625A66" w:rsidRDefault="00625A66" w:rsidP="00A2740A">
      <w:pPr>
        <w:rPr>
          <w:sz w:val="24"/>
          <w:lang w:val="pl-PL"/>
        </w:rPr>
      </w:pPr>
      <w:r>
        <w:rPr>
          <w:sz w:val="24"/>
          <w:lang w:val="pl-PL"/>
        </w:rPr>
        <w:t>10.2</w:t>
      </w:r>
      <w:r>
        <w:rPr>
          <w:sz w:val="24"/>
          <w:lang w:val="pl-PL"/>
        </w:rPr>
        <w:tab/>
      </w:r>
      <w:r w:rsidRPr="00D41C13">
        <w:rPr>
          <w:i/>
          <w:sz w:val="24"/>
          <w:lang w:val="pl-PL"/>
        </w:rPr>
        <w:t>w tłuszczach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2"/>
          <w:lang w:val="pl-PL"/>
        </w:rPr>
        <w:t>nie badano</w:t>
      </w:r>
      <w:r>
        <w:rPr>
          <w:sz w:val="22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</w:p>
    <w:p w:rsidR="00A2740A" w:rsidRPr="00A2740A" w:rsidRDefault="00A2740A" w:rsidP="00A2740A">
      <w:pPr>
        <w:rPr>
          <w:sz w:val="24"/>
          <w:lang w:val="pl-PL"/>
        </w:rPr>
      </w:pPr>
    </w:p>
    <w:p w:rsidR="00625A66" w:rsidRDefault="00625A66" w:rsidP="00A27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lang w:val="pl-PL"/>
        </w:rPr>
      </w:pPr>
      <w:r>
        <w:rPr>
          <w:b/>
          <w:sz w:val="24"/>
          <w:lang w:val="pl-PL"/>
        </w:rPr>
        <w:t>10</w:t>
      </w:r>
      <w:r>
        <w:rPr>
          <w:b/>
          <w:sz w:val="24"/>
          <w:lang w:val="pl-PL"/>
        </w:rPr>
        <w:tab/>
        <w:t>Stabilność i reaktywność</w:t>
      </w:r>
    </w:p>
    <w:p w:rsidR="00625A66" w:rsidRDefault="00625A66">
      <w:pPr>
        <w:rPr>
          <w:b/>
          <w:sz w:val="24"/>
          <w:lang w:val="pl-PL"/>
        </w:rPr>
      </w:pPr>
    </w:p>
    <w:p w:rsidR="00625A66" w:rsidRDefault="00625A66">
      <w:pPr>
        <w:rPr>
          <w:sz w:val="22"/>
          <w:lang w:val="pl-PL"/>
        </w:rPr>
      </w:pPr>
      <w:r>
        <w:rPr>
          <w:sz w:val="24"/>
          <w:lang w:val="pl-PL"/>
        </w:rPr>
        <w:t>10.1</w:t>
      </w:r>
      <w:r>
        <w:rPr>
          <w:sz w:val="24"/>
          <w:lang w:val="pl-PL"/>
        </w:rPr>
        <w:tab/>
      </w:r>
      <w:r w:rsidRPr="00D41C13">
        <w:rPr>
          <w:i/>
          <w:sz w:val="24"/>
          <w:lang w:val="pl-PL"/>
        </w:rPr>
        <w:t>Warunki których należy unikać</w:t>
      </w:r>
      <w:r>
        <w:rPr>
          <w:sz w:val="24"/>
          <w:lang w:val="pl-PL"/>
        </w:rPr>
        <w:t>:</w:t>
      </w:r>
      <w:r>
        <w:rPr>
          <w:sz w:val="24"/>
          <w:lang w:val="pl-PL"/>
        </w:rPr>
        <w:tab/>
      </w:r>
      <w:r>
        <w:rPr>
          <w:sz w:val="22"/>
          <w:lang w:val="pl-PL"/>
        </w:rPr>
        <w:t>kontakt z wodą, kwasami i wysoką wilgotnością</w:t>
      </w:r>
    </w:p>
    <w:p w:rsidR="00625A66" w:rsidRDefault="00625A66">
      <w:pPr>
        <w:rPr>
          <w:sz w:val="22"/>
          <w:lang w:val="pl-PL"/>
        </w:rPr>
      </w:pPr>
      <w:r>
        <w:rPr>
          <w:sz w:val="24"/>
          <w:lang w:val="pl-PL"/>
        </w:rPr>
        <w:t>10.2</w:t>
      </w:r>
      <w:r>
        <w:rPr>
          <w:sz w:val="24"/>
          <w:lang w:val="pl-PL"/>
        </w:rPr>
        <w:tab/>
      </w:r>
      <w:r w:rsidRPr="00D41C13">
        <w:rPr>
          <w:i/>
          <w:sz w:val="24"/>
          <w:lang w:val="pl-PL"/>
        </w:rPr>
        <w:t>Substancje, których należy unikać</w:t>
      </w:r>
      <w:r>
        <w:rPr>
          <w:sz w:val="24"/>
          <w:lang w:val="pl-PL"/>
        </w:rPr>
        <w:t>:</w:t>
      </w:r>
      <w:r>
        <w:rPr>
          <w:sz w:val="24"/>
          <w:lang w:val="pl-PL"/>
        </w:rPr>
        <w:tab/>
      </w:r>
      <w:r>
        <w:rPr>
          <w:sz w:val="22"/>
          <w:lang w:val="pl-PL"/>
        </w:rPr>
        <w:t xml:space="preserve">woda i kwas powodują gwałtowną reakcję, w wyniku której z fosforku </w:t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  <w:t>glinu powstaje łatwopalny fosforowodór.</w:t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</w:p>
    <w:p w:rsidR="00625A66" w:rsidRDefault="00625A66">
      <w:pPr>
        <w:rPr>
          <w:sz w:val="22"/>
          <w:lang w:val="pl-PL"/>
        </w:rPr>
      </w:pPr>
      <w:r>
        <w:rPr>
          <w:sz w:val="24"/>
          <w:lang w:val="pl-PL"/>
        </w:rPr>
        <w:t>10.3</w:t>
      </w:r>
      <w:r>
        <w:rPr>
          <w:sz w:val="24"/>
          <w:lang w:val="pl-PL"/>
        </w:rPr>
        <w:tab/>
      </w:r>
      <w:r w:rsidRPr="00D41C13">
        <w:rPr>
          <w:i/>
          <w:sz w:val="24"/>
          <w:lang w:val="pl-PL"/>
        </w:rPr>
        <w:t>Niebezpieczne produkty rozkładu</w:t>
      </w:r>
      <w:r>
        <w:rPr>
          <w:sz w:val="24"/>
          <w:lang w:val="pl-PL"/>
        </w:rPr>
        <w:t>:</w:t>
      </w:r>
      <w:r>
        <w:rPr>
          <w:sz w:val="24"/>
          <w:lang w:val="pl-PL"/>
        </w:rPr>
        <w:tab/>
      </w:r>
      <w:r>
        <w:rPr>
          <w:sz w:val="22"/>
          <w:lang w:val="pl-PL"/>
        </w:rPr>
        <w:t>fosforowodór, pięciotlenek fosforu, kwas fosforowy</w:t>
      </w:r>
    </w:p>
    <w:p w:rsidR="00625A66" w:rsidRDefault="00625A66">
      <w:pPr>
        <w:rPr>
          <w:sz w:val="24"/>
          <w:lang w:val="pl-PL"/>
        </w:rPr>
      </w:pPr>
      <w:r>
        <w:rPr>
          <w:sz w:val="24"/>
          <w:lang w:val="pl-PL"/>
        </w:rPr>
        <w:t>10.4</w:t>
      </w:r>
      <w:r>
        <w:rPr>
          <w:sz w:val="24"/>
          <w:lang w:val="pl-PL"/>
        </w:rPr>
        <w:tab/>
      </w:r>
      <w:r w:rsidRPr="00D41C13">
        <w:rPr>
          <w:i/>
          <w:sz w:val="24"/>
          <w:lang w:val="pl-PL"/>
        </w:rPr>
        <w:t>Dalsze informacje</w:t>
      </w:r>
    </w:p>
    <w:p w:rsidR="00625A66" w:rsidRDefault="00625A66">
      <w:pPr>
        <w:rPr>
          <w:sz w:val="22"/>
          <w:lang w:val="pl-PL"/>
        </w:rPr>
      </w:pPr>
      <w:r>
        <w:rPr>
          <w:sz w:val="24"/>
          <w:lang w:val="pl-PL"/>
        </w:rPr>
        <w:t>10.4.1</w:t>
      </w:r>
      <w:r>
        <w:rPr>
          <w:sz w:val="24"/>
          <w:lang w:val="pl-PL"/>
        </w:rPr>
        <w:tab/>
      </w:r>
      <w:r w:rsidRPr="00D41C13">
        <w:rPr>
          <w:i/>
          <w:sz w:val="24"/>
          <w:lang w:val="pl-PL"/>
        </w:rPr>
        <w:t>Wymagalność stabilizatorów</w:t>
      </w:r>
      <w:r>
        <w:rPr>
          <w:sz w:val="24"/>
          <w:lang w:val="pl-PL"/>
        </w:rPr>
        <w:t xml:space="preserve"> :</w:t>
      </w:r>
      <w:r>
        <w:rPr>
          <w:sz w:val="24"/>
          <w:lang w:val="pl-PL"/>
        </w:rPr>
        <w:tab/>
      </w:r>
      <w:r>
        <w:rPr>
          <w:sz w:val="22"/>
          <w:lang w:val="pl-PL"/>
        </w:rPr>
        <w:t>dostępne</w:t>
      </w:r>
    </w:p>
    <w:p w:rsidR="00625A66" w:rsidRDefault="00625A66">
      <w:pPr>
        <w:rPr>
          <w:sz w:val="22"/>
          <w:lang w:val="pl-PL"/>
        </w:rPr>
      </w:pPr>
      <w:r>
        <w:rPr>
          <w:sz w:val="24"/>
          <w:lang w:val="pl-PL"/>
        </w:rPr>
        <w:t>10.4.2</w:t>
      </w:r>
      <w:r>
        <w:rPr>
          <w:sz w:val="24"/>
          <w:lang w:val="pl-PL"/>
        </w:rPr>
        <w:tab/>
      </w:r>
      <w:r w:rsidRPr="00D41C13">
        <w:rPr>
          <w:i/>
          <w:sz w:val="24"/>
          <w:lang w:val="pl-PL"/>
        </w:rPr>
        <w:t>Zmiany warunków agregacji</w:t>
      </w:r>
      <w:r>
        <w:rPr>
          <w:sz w:val="24"/>
          <w:lang w:val="pl-PL"/>
        </w:rPr>
        <w:t xml:space="preserve"> - wpływ na bezpieczeństwo:</w:t>
      </w:r>
      <w:r>
        <w:rPr>
          <w:sz w:val="24"/>
          <w:lang w:val="pl-PL"/>
        </w:rPr>
        <w:tab/>
      </w:r>
      <w:r>
        <w:rPr>
          <w:sz w:val="22"/>
          <w:lang w:val="pl-PL"/>
        </w:rPr>
        <w:t xml:space="preserve">niekontrolowane tworzenie się fosforowodoru </w:t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  <w:t>może spowodować pożar</w:t>
      </w:r>
    </w:p>
    <w:p w:rsidR="00625A66" w:rsidRDefault="00625A66" w:rsidP="00A2740A">
      <w:pPr>
        <w:rPr>
          <w:b/>
          <w:sz w:val="24"/>
          <w:lang w:val="pl-PL"/>
        </w:rPr>
      </w:pPr>
      <w:r>
        <w:rPr>
          <w:sz w:val="24"/>
          <w:lang w:val="pl-PL"/>
        </w:rPr>
        <w:t>14.4.3</w:t>
      </w:r>
      <w:r>
        <w:rPr>
          <w:sz w:val="24"/>
          <w:lang w:val="pl-PL"/>
        </w:rPr>
        <w:tab/>
      </w:r>
      <w:r w:rsidRPr="00D41C13">
        <w:rPr>
          <w:i/>
          <w:sz w:val="24"/>
          <w:lang w:val="pl-PL"/>
        </w:rPr>
        <w:t>Właściwości korozyjne</w:t>
      </w:r>
      <w:r>
        <w:rPr>
          <w:sz w:val="24"/>
          <w:lang w:val="pl-PL"/>
        </w:rPr>
        <w:t>:</w:t>
      </w:r>
      <w:r>
        <w:rPr>
          <w:sz w:val="24"/>
          <w:lang w:val="pl-PL"/>
        </w:rPr>
        <w:tab/>
      </w:r>
      <w:r>
        <w:rPr>
          <w:sz w:val="22"/>
          <w:lang w:val="pl-PL"/>
        </w:rPr>
        <w:t>fosforowodór reaguje z miedzią i jej stopami  powodując korozję.</w:t>
      </w:r>
    </w:p>
    <w:p w:rsidR="00A2740A" w:rsidRPr="00A2740A" w:rsidRDefault="00A2740A" w:rsidP="00A2740A">
      <w:pPr>
        <w:rPr>
          <w:b/>
          <w:sz w:val="24"/>
          <w:lang w:val="pl-PL"/>
        </w:rPr>
      </w:pPr>
    </w:p>
    <w:p w:rsidR="00625A66" w:rsidRDefault="00625A66" w:rsidP="00A27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lang w:val="pl-PL"/>
        </w:rPr>
      </w:pPr>
      <w:r>
        <w:rPr>
          <w:b/>
          <w:sz w:val="24"/>
          <w:lang w:val="pl-PL"/>
        </w:rPr>
        <w:t>11</w:t>
      </w:r>
      <w:r>
        <w:rPr>
          <w:b/>
          <w:sz w:val="24"/>
          <w:lang w:val="pl-PL"/>
        </w:rPr>
        <w:tab/>
        <w:t>Informacje toksykologiczne</w:t>
      </w:r>
    </w:p>
    <w:p w:rsidR="00625A66" w:rsidRDefault="00625A66">
      <w:pPr>
        <w:rPr>
          <w:b/>
          <w:sz w:val="24"/>
          <w:lang w:val="pl-PL"/>
        </w:rPr>
      </w:pPr>
    </w:p>
    <w:p w:rsidR="00625A66" w:rsidRDefault="00625A66">
      <w:pPr>
        <w:rPr>
          <w:sz w:val="24"/>
          <w:lang w:val="pl-PL"/>
        </w:rPr>
      </w:pPr>
      <w:r>
        <w:rPr>
          <w:sz w:val="24"/>
          <w:lang w:val="pl-PL"/>
        </w:rPr>
        <w:t>11.1</w:t>
      </w:r>
      <w:r>
        <w:rPr>
          <w:sz w:val="24"/>
          <w:lang w:val="pl-PL"/>
        </w:rPr>
        <w:tab/>
      </w:r>
      <w:r w:rsidRPr="00D41C13">
        <w:rPr>
          <w:i/>
          <w:sz w:val="24"/>
          <w:lang w:val="pl-PL"/>
        </w:rPr>
        <w:t>Niebezpieczne dla zdrowia skutki wynikające z kontaktu z preparatem</w:t>
      </w:r>
      <w:r>
        <w:rPr>
          <w:sz w:val="24"/>
          <w:lang w:val="pl-PL"/>
        </w:rPr>
        <w:t>:</w:t>
      </w:r>
    </w:p>
    <w:p w:rsidR="00625A66" w:rsidRDefault="00625A66">
      <w:pPr>
        <w:rPr>
          <w:sz w:val="24"/>
          <w:lang w:val="pl-PL"/>
        </w:rPr>
      </w:pPr>
      <w:r>
        <w:rPr>
          <w:sz w:val="24"/>
          <w:lang w:val="pl-PL"/>
        </w:rPr>
        <w:tab/>
      </w:r>
    </w:p>
    <w:p w:rsidR="00625A66" w:rsidRDefault="00625A66">
      <w:pPr>
        <w:rPr>
          <w:u w:val="single"/>
          <w:lang w:val="pl-PL"/>
        </w:rPr>
      </w:pPr>
      <w:r>
        <w:rPr>
          <w:sz w:val="24"/>
          <w:lang w:val="pl-PL"/>
        </w:rPr>
        <w:tab/>
      </w:r>
      <w:r>
        <w:rPr>
          <w:u w:val="single"/>
          <w:lang w:val="pl-PL"/>
        </w:rPr>
        <w:t>Dawka</w:t>
      </w:r>
      <w:r>
        <w:rPr>
          <w:u w:val="single"/>
          <w:lang w:val="pl-PL"/>
        </w:rPr>
        <w:tab/>
      </w:r>
      <w:r>
        <w:rPr>
          <w:u w:val="single"/>
          <w:lang w:val="pl-PL"/>
        </w:rPr>
        <w:tab/>
      </w:r>
      <w:r>
        <w:rPr>
          <w:u w:val="single"/>
          <w:lang w:val="pl-PL"/>
        </w:rPr>
        <w:tab/>
      </w:r>
      <w:r>
        <w:rPr>
          <w:u w:val="single"/>
          <w:lang w:val="pl-PL"/>
        </w:rPr>
        <w:tab/>
      </w:r>
      <w:r>
        <w:rPr>
          <w:u w:val="single"/>
          <w:lang w:val="pl-PL"/>
        </w:rPr>
        <w:tab/>
      </w:r>
      <w:r>
        <w:rPr>
          <w:u w:val="single"/>
          <w:lang w:val="pl-PL"/>
        </w:rPr>
        <w:tab/>
        <w:t>wartość</w:t>
      </w:r>
      <w:r>
        <w:rPr>
          <w:u w:val="single"/>
          <w:lang w:val="pl-PL"/>
        </w:rPr>
        <w:tab/>
      </w:r>
      <w:r>
        <w:rPr>
          <w:u w:val="single"/>
          <w:lang w:val="pl-PL"/>
        </w:rPr>
        <w:tab/>
      </w:r>
      <w:r>
        <w:rPr>
          <w:u w:val="single"/>
          <w:lang w:val="pl-PL"/>
        </w:rPr>
        <w:tab/>
        <w:t>jednostka</w:t>
      </w:r>
      <w:r>
        <w:rPr>
          <w:u w:val="single"/>
          <w:lang w:val="pl-PL"/>
        </w:rPr>
        <w:tab/>
      </w:r>
    </w:p>
    <w:p w:rsidR="00625A66" w:rsidRDefault="00625A66">
      <w:pPr>
        <w:rPr>
          <w:lang w:val="pl-PL"/>
        </w:rPr>
      </w:pPr>
      <w:r>
        <w:rPr>
          <w:lang w:val="pl-PL"/>
        </w:rPr>
        <w:tab/>
        <w:t>LD</w:t>
      </w:r>
      <w:r>
        <w:rPr>
          <w:vertAlign w:val="subscript"/>
          <w:lang w:val="pl-PL"/>
        </w:rPr>
        <w:t>50</w:t>
      </w:r>
      <w:r>
        <w:rPr>
          <w:lang w:val="pl-PL"/>
        </w:rPr>
        <w:t xml:space="preserve"> - doustnie szczur    fosforek glinu</w:t>
      </w:r>
      <w:r>
        <w:rPr>
          <w:lang w:val="pl-PL"/>
        </w:rPr>
        <w:tab/>
        <w:t xml:space="preserve"> </w:t>
      </w:r>
      <w:r>
        <w:rPr>
          <w:lang w:val="pl-PL"/>
        </w:rPr>
        <w:tab/>
        <w:t xml:space="preserve">   8.7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mg/kg</w:t>
      </w:r>
    </w:p>
    <w:p w:rsidR="00625A66" w:rsidRDefault="00625A66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Phostoxin</w:t>
      </w:r>
      <w:r>
        <w:rPr>
          <w:lang w:val="pl-PL"/>
        </w:rPr>
        <w:tab/>
      </w:r>
      <w:r>
        <w:rPr>
          <w:lang w:val="pl-PL"/>
        </w:rPr>
        <w:tab/>
        <w:t xml:space="preserve"> 11.5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mg/kg</w:t>
      </w:r>
    </w:p>
    <w:p w:rsidR="00625A66" w:rsidRDefault="00625A66">
      <w:pPr>
        <w:rPr>
          <w:lang w:val="pl-PL"/>
        </w:rPr>
      </w:pPr>
      <w:r>
        <w:rPr>
          <w:lang w:val="pl-PL"/>
        </w:rPr>
        <w:tab/>
        <w:t>LD</w:t>
      </w:r>
      <w:r>
        <w:rPr>
          <w:vertAlign w:val="subscript"/>
          <w:lang w:val="pl-PL"/>
        </w:rPr>
        <w:t>50</w:t>
      </w:r>
      <w:r>
        <w:rPr>
          <w:lang w:val="pl-PL"/>
        </w:rPr>
        <w:t xml:space="preserve"> - wdychanie szczur  ( 4 godz ) </w:t>
      </w:r>
      <w:r>
        <w:rPr>
          <w:lang w:val="pl-PL"/>
        </w:rPr>
        <w:tab/>
      </w:r>
      <w:r>
        <w:rPr>
          <w:lang w:val="pl-PL"/>
        </w:rPr>
        <w:tab/>
        <w:t xml:space="preserve"> 11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ppm</w:t>
      </w:r>
    </w:p>
    <w:p w:rsidR="00625A66" w:rsidRDefault="00625A66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 15                                       mg/m</w:t>
      </w:r>
      <w:r>
        <w:rPr>
          <w:vertAlign w:val="superscript"/>
          <w:lang w:val="pl-PL"/>
        </w:rPr>
        <w:t>3</w:t>
      </w:r>
    </w:p>
    <w:p w:rsidR="00625A66" w:rsidRDefault="00625A66">
      <w:pPr>
        <w:rPr>
          <w:lang w:val="pl-PL"/>
        </w:rPr>
      </w:pPr>
      <w:r>
        <w:rPr>
          <w:lang w:val="pl-PL"/>
        </w:rPr>
        <w:tab/>
        <w:t>LD</w:t>
      </w:r>
      <w:r>
        <w:rPr>
          <w:vertAlign w:val="subscript"/>
          <w:lang w:val="pl-PL"/>
        </w:rPr>
        <w:t>50</w:t>
      </w:r>
      <w:r>
        <w:rPr>
          <w:lang w:val="pl-PL"/>
        </w:rPr>
        <w:t xml:space="preserve"> - na skórę dla szczura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brak danych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625A66" w:rsidRDefault="00625A66">
      <w:pPr>
        <w:rPr>
          <w:lang w:val="pl-PL"/>
        </w:rPr>
      </w:pPr>
    </w:p>
    <w:p w:rsidR="00625A66" w:rsidRDefault="00625A66">
      <w:pPr>
        <w:rPr>
          <w:sz w:val="22"/>
          <w:lang w:val="pl-PL"/>
        </w:rPr>
      </w:pPr>
      <w:r>
        <w:rPr>
          <w:sz w:val="24"/>
          <w:lang w:val="pl-PL"/>
        </w:rPr>
        <w:t>11.2</w:t>
      </w:r>
      <w:r>
        <w:rPr>
          <w:sz w:val="24"/>
          <w:lang w:val="pl-PL"/>
        </w:rPr>
        <w:tab/>
      </w:r>
      <w:r w:rsidRPr="00D41C13">
        <w:rPr>
          <w:i/>
          <w:sz w:val="24"/>
          <w:lang w:val="pl-PL"/>
        </w:rPr>
        <w:t>Działanie chroniczne</w:t>
      </w:r>
      <w:r>
        <w:rPr>
          <w:sz w:val="24"/>
          <w:lang w:val="pl-PL"/>
        </w:rPr>
        <w:t>: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2"/>
          <w:lang w:val="pl-PL"/>
        </w:rPr>
        <w:t>nie jest znane</w:t>
      </w:r>
    </w:p>
    <w:p w:rsidR="000B0498" w:rsidRPr="009260BF" w:rsidRDefault="00625A66" w:rsidP="009260BF">
      <w:pPr>
        <w:rPr>
          <w:sz w:val="22"/>
          <w:lang w:val="pl-PL"/>
        </w:rPr>
      </w:pPr>
      <w:r>
        <w:rPr>
          <w:sz w:val="24"/>
          <w:lang w:val="pl-PL"/>
        </w:rPr>
        <w:t>11.3</w:t>
      </w:r>
      <w:r>
        <w:rPr>
          <w:sz w:val="24"/>
          <w:lang w:val="pl-PL"/>
        </w:rPr>
        <w:tab/>
      </w:r>
      <w:r w:rsidRPr="00D41C13">
        <w:rPr>
          <w:i/>
          <w:sz w:val="24"/>
          <w:lang w:val="pl-PL"/>
        </w:rPr>
        <w:t>Inne informacje</w:t>
      </w:r>
      <w:r>
        <w:rPr>
          <w:sz w:val="24"/>
          <w:lang w:val="pl-PL"/>
        </w:rPr>
        <w:t>: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 w:rsidR="008A781D">
        <w:rPr>
          <w:sz w:val="22"/>
          <w:lang w:val="pl-PL"/>
        </w:rPr>
        <w:t>znane przypadki ś</w:t>
      </w:r>
      <w:r>
        <w:rPr>
          <w:sz w:val="22"/>
          <w:lang w:val="pl-PL"/>
        </w:rPr>
        <w:t xml:space="preserve">miertelne. Wdychanie par lub połknięcie preparatu może </w:t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  <w:t xml:space="preserve">doprowadzić do poważnego zatrucia. Wysoko niebezpieczne są koncentracje w </w:t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  <w:t>granicach 290-430 ppm = 400-600 mg/m</w:t>
      </w:r>
      <w:r>
        <w:rPr>
          <w:sz w:val="22"/>
          <w:vertAlign w:val="superscript"/>
          <w:lang w:val="pl-PL"/>
        </w:rPr>
        <w:t>3</w:t>
      </w:r>
      <w:r>
        <w:rPr>
          <w:sz w:val="22"/>
          <w:lang w:val="pl-PL"/>
        </w:rPr>
        <w:t xml:space="preserve"> przez 0.5 - 1 godz. Koncentracja </w:t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  <w:t xml:space="preserve">bezpośrednio niebezpieczna dla życia i zdrowia (IDLH) wynosi 200 ppm </w:t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  <w:t>(282 mg/m</w:t>
      </w:r>
      <w:r>
        <w:rPr>
          <w:sz w:val="22"/>
          <w:vertAlign w:val="superscript"/>
          <w:lang w:val="pl-PL"/>
        </w:rPr>
        <w:t>3</w:t>
      </w:r>
      <w:r>
        <w:rPr>
          <w:sz w:val="22"/>
          <w:lang w:val="pl-PL"/>
        </w:rPr>
        <w:t>)</w:t>
      </w:r>
    </w:p>
    <w:p w:rsidR="00625A66" w:rsidRDefault="00625A66">
      <w:pPr>
        <w:ind w:left="2832" w:firstLine="708"/>
        <w:rPr>
          <w:b/>
          <w:sz w:val="28"/>
          <w:lang w:val="pl-PL"/>
        </w:rPr>
      </w:pPr>
      <w:r>
        <w:rPr>
          <w:b/>
          <w:sz w:val="28"/>
          <w:lang w:val="pl-PL"/>
        </w:rPr>
        <w:lastRenderedPageBreak/>
        <w:t>KARTA CHARAKTERYSTYKI</w:t>
      </w:r>
    </w:p>
    <w:p w:rsidR="00625A66" w:rsidRDefault="00625A66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 PREPARATU NIEBEZPIECZNEGO</w:t>
      </w:r>
    </w:p>
    <w:p w:rsidR="00625A66" w:rsidRDefault="00625A66">
      <w:pPr>
        <w:jc w:val="center"/>
        <w:rPr>
          <w:b/>
          <w:sz w:val="28"/>
          <w:lang w:val="pl-PL"/>
        </w:rPr>
      </w:pPr>
    </w:p>
    <w:p w:rsidR="00835E32" w:rsidRDefault="00835E32" w:rsidP="00835E32">
      <w:pPr>
        <w:pBdr>
          <w:top w:val="single" w:sz="4" w:space="1" w:color="auto"/>
        </w:pBdr>
        <w:rPr>
          <w:sz w:val="22"/>
          <w:lang w:val="pl-PL"/>
        </w:rPr>
      </w:pPr>
      <w:r>
        <w:rPr>
          <w:sz w:val="22"/>
          <w:lang w:val="pl-PL"/>
        </w:rPr>
        <w:t xml:space="preserve">Karta Charakterystyki sporządzona zgodnie z Ustawą o substancjach i preparatach chemicznych z dnia 11 stycznia 2001 r. ( Dz. U. nr 11, poz. 84, 2001 r. ) wraz z późniejszymi zmianami oraz Rozporządzeniem Ministra Zdrowia </w:t>
      </w:r>
    </w:p>
    <w:p w:rsidR="00835E32" w:rsidRDefault="00835E32" w:rsidP="00835E32">
      <w:pPr>
        <w:pBdr>
          <w:top w:val="single" w:sz="4" w:space="1" w:color="auto"/>
        </w:pBdr>
        <w:rPr>
          <w:sz w:val="22"/>
          <w:lang w:val="pl-PL"/>
        </w:rPr>
      </w:pPr>
      <w:r>
        <w:rPr>
          <w:sz w:val="22"/>
          <w:lang w:val="pl-PL"/>
        </w:rPr>
        <w:t xml:space="preserve">z dnia 13 listopada 2007 r. w sprawie karty charakterystyki substancji niebezpiecznej i preparatu niebezpiecznego  </w:t>
      </w:r>
    </w:p>
    <w:p w:rsidR="00835E32" w:rsidRDefault="00835E32" w:rsidP="00835E32">
      <w:pPr>
        <w:rPr>
          <w:sz w:val="22"/>
          <w:lang w:val="pl-PL"/>
        </w:rPr>
      </w:pPr>
      <w:r>
        <w:rPr>
          <w:sz w:val="22"/>
          <w:lang w:val="pl-PL"/>
        </w:rPr>
        <w:t>( Dz. U. nr 215, poz. 1588, 2007 r.)</w:t>
      </w:r>
      <w:r>
        <w:rPr>
          <w:sz w:val="24"/>
          <w:lang w:val="pl-PL"/>
        </w:rPr>
        <w:t xml:space="preserve"> </w:t>
      </w:r>
      <w:r>
        <w:rPr>
          <w:sz w:val="22"/>
          <w:lang w:val="pl-PL"/>
        </w:rPr>
        <w:t>nawiązującego do rozporządzenia  (WE) nr 1907/2006 Parlamentu Europejskiego i Rady z dnia 18 grudnia 2006 r.).</w:t>
      </w:r>
    </w:p>
    <w:p w:rsidR="00625A66" w:rsidRDefault="00625A66">
      <w:pPr>
        <w:pBdr>
          <w:top w:val="single" w:sz="6" w:space="1" w:color="auto"/>
        </w:pBdr>
        <w:rPr>
          <w:sz w:val="22"/>
          <w:lang w:val="pl-PL"/>
        </w:rPr>
      </w:pPr>
    </w:p>
    <w:p w:rsidR="00625A66" w:rsidRDefault="00625A66">
      <w:pPr>
        <w:pBdr>
          <w:top w:val="single" w:sz="6" w:space="1" w:color="auto"/>
        </w:pBdr>
        <w:rPr>
          <w:b/>
          <w:sz w:val="22"/>
          <w:lang w:val="pl-PL"/>
        </w:rPr>
      </w:pPr>
    </w:p>
    <w:p w:rsidR="00625A66" w:rsidRPr="0032654F" w:rsidRDefault="009D7C5A" w:rsidP="0032654F">
      <w:pPr>
        <w:ind w:left="8496" w:firstLine="708"/>
        <w:rPr>
          <w:sz w:val="24"/>
          <w:lang w:val="pl-PL"/>
        </w:rPr>
      </w:pPr>
      <w:r>
        <w:rPr>
          <w:sz w:val="24"/>
          <w:lang w:val="pl-PL"/>
        </w:rPr>
        <w:t>Strona 5 z 8</w:t>
      </w:r>
    </w:p>
    <w:p w:rsidR="00625A66" w:rsidRPr="007D6E44" w:rsidRDefault="00625A66" w:rsidP="007D6E44">
      <w:pPr>
        <w:rPr>
          <w:sz w:val="22"/>
          <w:lang w:val="pl-PL"/>
        </w:rPr>
      </w:pP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</w:p>
    <w:p w:rsidR="00625A66" w:rsidRDefault="00625A66" w:rsidP="007D6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lang w:val="pl-PL"/>
        </w:rPr>
      </w:pPr>
      <w:r>
        <w:rPr>
          <w:b/>
          <w:sz w:val="24"/>
          <w:lang w:val="pl-PL"/>
        </w:rPr>
        <w:t>12</w:t>
      </w:r>
      <w:r>
        <w:rPr>
          <w:b/>
          <w:sz w:val="24"/>
          <w:lang w:val="pl-PL"/>
        </w:rPr>
        <w:tab/>
        <w:t>Informacje ekologiczne</w:t>
      </w:r>
    </w:p>
    <w:p w:rsidR="00625A66" w:rsidRDefault="00625A66">
      <w:pPr>
        <w:rPr>
          <w:b/>
          <w:sz w:val="24"/>
          <w:lang w:val="pl-PL"/>
        </w:rPr>
      </w:pPr>
    </w:p>
    <w:p w:rsidR="00625A66" w:rsidRDefault="00625A66">
      <w:pPr>
        <w:rPr>
          <w:sz w:val="22"/>
          <w:lang w:val="pl-PL"/>
        </w:rPr>
      </w:pPr>
      <w:r>
        <w:rPr>
          <w:sz w:val="24"/>
          <w:lang w:val="pl-PL"/>
        </w:rPr>
        <w:t>12.1</w:t>
      </w:r>
      <w:r>
        <w:rPr>
          <w:sz w:val="24"/>
          <w:lang w:val="pl-PL"/>
        </w:rPr>
        <w:tab/>
      </w:r>
      <w:r>
        <w:rPr>
          <w:sz w:val="22"/>
          <w:lang w:val="pl-PL"/>
        </w:rPr>
        <w:t>.</w:t>
      </w:r>
      <w:r w:rsidRPr="00D41C13">
        <w:rPr>
          <w:i/>
          <w:sz w:val="24"/>
          <w:lang w:val="pl-PL"/>
        </w:rPr>
        <w:t>Zdolność rozkładu</w:t>
      </w:r>
      <w:r>
        <w:rPr>
          <w:sz w:val="24"/>
          <w:lang w:val="pl-PL"/>
        </w:rPr>
        <w:t>: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2"/>
          <w:lang w:val="pl-PL"/>
        </w:rPr>
        <w:t>nie dotyczy</w:t>
      </w:r>
    </w:p>
    <w:p w:rsidR="00625A66" w:rsidRDefault="00625A66">
      <w:pPr>
        <w:rPr>
          <w:sz w:val="24"/>
          <w:lang w:val="pl-PL"/>
        </w:rPr>
      </w:pP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</w:p>
    <w:p w:rsidR="00625A66" w:rsidRDefault="00625A66">
      <w:pPr>
        <w:rPr>
          <w:sz w:val="22"/>
          <w:lang w:val="pl-PL"/>
        </w:rPr>
      </w:pPr>
      <w:r>
        <w:rPr>
          <w:sz w:val="24"/>
          <w:lang w:val="pl-PL"/>
        </w:rPr>
        <w:t>12.2</w:t>
      </w:r>
      <w:r>
        <w:rPr>
          <w:sz w:val="24"/>
          <w:lang w:val="pl-PL"/>
        </w:rPr>
        <w:tab/>
      </w:r>
      <w:r w:rsidRPr="00D41C13">
        <w:rPr>
          <w:i/>
          <w:sz w:val="24"/>
          <w:lang w:val="pl-PL"/>
        </w:rPr>
        <w:t>Toksyczność fosforku glinu  dla organizmów wodnych</w:t>
      </w:r>
      <w:r>
        <w:rPr>
          <w:sz w:val="24"/>
          <w:lang w:val="pl-PL"/>
        </w:rPr>
        <w:t>: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2"/>
          <w:lang w:val="pl-PL"/>
        </w:rPr>
        <w:t>pstrąg</w:t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  <w:t xml:space="preserve"> LD</w:t>
      </w:r>
      <w:r>
        <w:rPr>
          <w:sz w:val="22"/>
          <w:vertAlign w:val="subscript"/>
          <w:lang w:val="pl-PL"/>
        </w:rPr>
        <w:t xml:space="preserve">50  </w:t>
      </w:r>
      <w:r>
        <w:rPr>
          <w:sz w:val="22"/>
          <w:lang w:val="pl-PL"/>
        </w:rPr>
        <w:t xml:space="preserve">(96 godz) </w:t>
      </w:r>
      <w:r>
        <w:rPr>
          <w:sz w:val="22"/>
          <w:lang w:val="pl-PL"/>
        </w:rPr>
        <w:tab/>
        <w:t>9.7 x 10</w:t>
      </w:r>
      <w:r>
        <w:rPr>
          <w:sz w:val="22"/>
          <w:vertAlign w:val="superscript"/>
          <w:lang w:val="pl-PL"/>
        </w:rPr>
        <w:t xml:space="preserve">-3 </w:t>
      </w:r>
      <w:r>
        <w:rPr>
          <w:sz w:val="22"/>
          <w:lang w:val="pl-PL"/>
        </w:rPr>
        <w:t>ppm</w:t>
      </w:r>
    </w:p>
    <w:p w:rsidR="00625A66" w:rsidRDefault="00625A66">
      <w:pPr>
        <w:rPr>
          <w:sz w:val="22"/>
          <w:lang w:val="pl-PL"/>
        </w:rPr>
      </w:pP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  <w:t>rozwielitka</w:t>
      </w:r>
      <w:r>
        <w:rPr>
          <w:sz w:val="22"/>
          <w:lang w:val="pl-PL"/>
        </w:rPr>
        <w:tab/>
        <w:t xml:space="preserve"> EC</w:t>
      </w:r>
      <w:r>
        <w:rPr>
          <w:sz w:val="22"/>
          <w:vertAlign w:val="subscript"/>
          <w:lang w:val="pl-PL"/>
        </w:rPr>
        <w:t xml:space="preserve">50  </w:t>
      </w:r>
      <w:r>
        <w:rPr>
          <w:sz w:val="22"/>
          <w:lang w:val="pl-PL"/>
        </w:rPr>
        <w:t>(24 godz)</w:t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  <w:t>0.2 mg/l</w:t>
      </w:r>
    </w:p>
    <w:p w:rsidR="00625A66" w:rsidRDefault="00625A66">
      <w:pPr>
        <w:rPr>
          <w:sz w:val="22"/>
          <w:lang w:val="pl-PL"/>
        </w:rPr>
      </w:pPr>
      <w:r>
        <w:rPr>
          <w:sz w:val="24"/>
          <w:lang w:val="pl-PL"/>
        </w:rPr>
        <w:t>12.3</w:t>
      </w:r>
      <w:r>
        <w:rPr>
          <w:sz w:val="24"/>
          <w:lang w:val="pl-PL"/>
        </w:rPr>
        <w:tab/>
      </w:r>
      <w:r w:rsidRPr="00D41C13">
        <w:rPr>
          <w:i/>
          <w:sz w:val="24"/>
          <w:lang w:val="pl-PL"/>
        </w:rPr>
        <w:t>Ekotoksyczność fosforowodoru</w:t>
      </w:r>
      <w:r>
        <w:rPr>
          <w:sz w:val="24"/>
          <w:lang w:val="pl-PL"/>
        </w:rPr>
        <w:t>: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2"/>
          <w:lang w:val="pl-PL"/>
        </w:rPr>
        <w:t>fosforowodór rozkłada się w atmosferze w ciągu 5 - 28 godzin</w:t>
      </w:r>
    </w:p>
    <w:p w:rsidR="00625A66" w:rsidRDefault="00625A66">
      <w:pPr>
        <w:rPr>
          <w:sz w:val="24"/>
          <w:lang w:val="pl-PL"/>
        </w:rPr>
      </w:pPr>
      <w:r>
        <w:rPr>
          <w:sz w:val="24"/>
          <w:lang w:val="pl-PL"/>
        </w:rPr>
        <w:t>12.4</w:t>
      </w:r>
      <w:r>
        <w:rPr>
          <w:sz w:val="24"/>
          <w:lang w:val="pl-PL"/>
        </w:rPr>
        <w:tab/>
      </w:r>
      <w:r w:rsidRPr="00D41C13">
        <w:rPr>
          <w:i/>
          <w:sz w:val="24"/>
          <w:lang w:val="pl-PL"/>
        </w:rPr>
        <w:t>Reakcje w oczyszczalniach ścieków</w:t>
      </w:r>
      <w:r>
        <w:rPr>
          <w:sz w:val="24"/>
          <w:lang w:val="pl-PL"/>
        </w:rPr>
        <w:t>:</w:t>
      </w:r>
    </w:p>
    <w:p w:rsidR="007D6E44" w:rsidRDefault="00625A66" w:rsidP="007D6E44">
      <w:pPr>
        <w:rPr>
          <w:sz w:val="22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2"/>
          <w:lang w:val="pl-PL"/>
        </w:rPr>
        <w:t>nie dotyczy.</w:t>
      </w:r>
    </w:p>
    <w:p w:rsidR="00625A66" w:rsidRPr="007D6E44" w:rsidRDefault="00625A66" w:rsidP="007D6E44">
      <w:pPr>
        <w:rPr>
          <w:sz w:val="22"/>
          <w:lang w:val="pl-PL"/>
        </w:rPr>
      </w:pP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</w:r>
    </w:p>
    <w:p w:rsidR="00625A66" w:rsidRDefault="00625A66" w:rsidP="007D6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lang w:val="pl-PL"/>
        </w:rPr>
      </w:pPr>
      <w:r>
        <w:rPr>
          <w:b/>
          <w:sz w:val="24"/>
          <w:lang w:val="pl-PL"/>
        </w:rPr>
        <w:t>13</w:t>
      </w:r>
      <w:r>
        <w:rPr>
          <w:b/>
          <w:sz w:val="24"/>
          <w:lang w:val="pl-PL"/>
        </w:rPr>
        <w:tab/>
        <w:t>Postępowanie z odpadami</w:t>
      </w:r>
    </w:p>
    <w:p w:rsidR="00625A66" w:rsidRDefault="00625A66">
      <w:pPr>
        <w:rPr>
          <w:b/>
          <w:sz w:val="24"/>
          <w:lang w:val="pl-PL"/>
        </w:rPr>
      </w:pPr>
    </w:p>
    <w:p w:rsidR="00625A66" w:rsidRDefault="00625A66">
      <w:pPr>
        <w:rPr>
          <w:sz w:val="24"/>
          <w:lang w:val="pl-PL"/>
        </w:rPr>
      </w:pPr>
      <w:r>
        <w:rPr>
          <w:sz w:val="24"/>
          <w:lang w:val="pl-PL"/>
        </w:rPr>
        <w:tab/>
        <w:t xml:space="preserve">Zużyte opakowania nie powinny być wykorzystane do innych celów , w tym także traktowania ich jako </w:t>
      </w:r>
      <w:r>
        <w:rPr>
          <w:sz w:val="24"/>
          <w:lang w:val="pl-PL"/>
        </w:rPr>
        <w:tab/>
        <w:t xml:space="preserve">surowce wtórne, czy też usuwania jako odpady komunale. Przekazać je do uprawnionego odbiorcy </w:t>
      </w:r>
      <w:r>
        <w:rPr>
          <w:sz w:val="24"/>
          <w:lang w:val="pl-PL"/>
        </w:rPr>
        <w:tab/>
        <w:t>odpadów niebezpiecznych.</w:t>
      </w:r>
    </w:p>
    <w:p w:rsidR="007D6E44" w:rsidRDefault="007D6E44" w:rsidP="007D6E44">
      <w:pPr>
        <w:ind w:left="705"/>
        <w:rPr>
          <w:sz w:val="24"/>
          <w:lang w:val="pl-PL"/>
        </w:rPr>
      </w:pPr>
      <w:r>
        <w:rPr>
          <w:sz w:val="24"/>
          <w:lang w:val="pl-PL"/>
        </w:rPr>
        <w:t>Opakowania po preparacie sklasyfikowano pod nr 15.01.10 wg  Rozporządzenie Ministra Środowiska z dnia  27.09.2001 r. (katalog odpadów Dz.U. Nr 112 poz. 1206).</w:t>
      </w:r>
    </w:p>
    <w:p w:rsidR="00625A66" w:rsidRDefault="00625A66">
      <w:pPr>
        <w:rPr>
          <w:sz w:val="24"/>
          <w:lang w:val="pl-PL"/>
        </w:rPr>
      </w:pPr>
      <w:r>
        <w:rPr>
          <w:sz w:val="24"/>
          <w:lang w:val="pl-PL"/>
        </w:rPr>
        <w:tab/>
      </w:r>
      <w:r w:rsidRPr="00CB059D">
        <w:rPr>
          <w:i/>
          <w:sz w:val="24"/>
          <w:lang w:val="pl-PL"/>
        </w:rPr>
        <w:t>Podstawa prawna</w:t>
      </w:r>
      <w:r>
        <w:rPr>
          <w:sz w:val="24"/>
          <w:lang w:val="pl-PL"/>
        </w:rPr>
        <w:t>:</w:t>
      </w:r>
    </w:p>
    <w:p w:rsidR="00625A66" w:rsidRDefault="00625A66">
      <w:pPr>
        <w:rPr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lang w:val="pl-PL"/>
        </w:rPr>
        <w:t>1. Ustawa z dnia 27 kwietnia 2001 r. o odpadach (Dz.U. nr 62, poz. 628, 2001) ;</w:t>
      </w:r>
    </w:p>
    <w:p w:rsidR="00625A66" w:rsidRDefault="00625A66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2. Ustawa z dnia 11 maja 2001 r. o opakowaniach i odpadach opakowaniowych (Dz.U. nr 63, poz.683, 2001)</w:t>
      </w:r>
    </w:p>
    <w:p w:rsidR="00625A66" w:rsidRDefault="007D6E44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3</w:t>
      </w:r>
      <w:r w:rsidR="00625A66">
        <w:rPr>
          <w:lang w:val="pl-PL"/>
        </w:rPr>
        <w:t xml:space="preserve">. Rozporządzenie Ministra Gospodarki z dnia 21 marca 2002 r. w sprawie wymagań dotyczących prowadzenia </w:t>
      </w:r>
      <w:r w:rsidR="00625A66">
        <w:rPr>
          <w:lang w:val="pl-PL"/>
        </w:rPr>
        <w:tab/>
      </w:r>
      <w:r w:rsidR="00625A66">
        <w:rPr>
          <w:lang w:val="pl-PL"/>
        </w:rPr>
        <w:tab/>
      </w:r>
      <w:r w:rsidR="00625A66">
        <w:rPr>
          <w:lang w:val="pl-PL"/>
        </w:rPr>
        <w:tab/>
        <w:t xml:space="preserve">procesu </w:t>
      </w:r>
      <w:r w:rsidR="00625A66">
        <w:rPr>
          <w:lang w:val="pl-PL"/>
        </w:rPr>
        <w:tab/>
        <w:t>termicznego przekształcania odpadów  (Dz.U. nr 37, poz.339, 2003).</w:t>
      </w:r>
    </w:p>
    <w:p w:rsidR="00625A66" w:rsidRDefault="00625A66">
      <w:pPr>
        <w:rPr>
          <w:lang w:val="pl-PL"/>
        </w:rPr>
      </w:pPr>
    </w:p>
    <w:p w:rsidR="008A781D" w:rsidRDefault="008A781D" w:rsidP="008A7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lang w:val="pl-PL"/>
        </w:rPr>
      </w:pPr>
      <w:r>
        <w:rPr>
          <w:b/>
          <w:sz w:val="24"/>
          <w:lang w:val="pl-PL"/>
        </w:rPr>
        <w:t>14</w:t>
      </w:r>
      <w:r>
        <w:rPr>
          <w:b/>
          <w:sz w:val="24"/>
          <w:lang w:val="pl-PL"/>
        </w:rPr>
        <w:tab/>
        <w:t>Informacje o transporcie</w:t>
      </w:r>
    </w:p>
    <w:p w:rsidR="008A781D" w:rsidRDefault="008A781D" w:rsidP="008A781D">
      <w:pPr>
        <w:rPr>
          <w:b/>
          <w:sz w:val="24"/>
          <w:lang w:val="pl-PL"/>
        </w:rPr>
      </w:pPr>
    </w:p>
    <w:p w:rsidR="008A781D" w:rsidRPr="00F401AA" w:rsidRDefault="008A781D" w:rsidP="008A781D">
      <w:pPr>
        <w:rPr>
          <w:i/>
          <w:sz w:val="24"/>
          <w:lang w:val="pl-PL"/>
        </w:rPr>
      </w:pPr>
      <w:r>
        <w:rPr>
          <w:sz w:val="24"/>
          <w:lang w:val="pl-PL"/>
        </w:rPr>
        <w:t xml:space="preserve">14.1 </w:t>
      </w:r>
      <w:r>
        <w:rPr>
          <w:sz w:val="24"/>
          <w:lang w:val="pl-PL"/>
        </w:rPr>
        <w:tab/>
      </w:r>
      <w:r w:rsidRPr="00F401AA">
        <w:rPr>
          <w:i/>
          <w:sz w:val="24"/>
          <w:lang w:val="pl-PL"/>
        </w:rPr>
        <w:t>Transport drogowy i kolejowy zgodnie z przepisami ADR/RID</w:t>
      </w:r>
    </w:p>
    <w:p w:rsidR="008A781D" w:rsidRDefault="008A781D" w:rsidP="008A781D">
      <w:pPr>
        <w:rPr>
          <w:sz w:val="22"/>
          <w:lang w:val="pl-PL"/>
        </w:rPr>
      </w:pPr>
      <w:r>
        <w:rPr>
          <w:sz w:val="24"/>
          <w:lang w:val="pl-PL"/>
        </w:rPr>
        <w:t>14.1.1</w:t>
      </w:r>
      <w:r>
        <w:rPr>
          <w:sz w:val="24"/>
          <w:lang w:val="pl-PL"/>
        </w:rPr>
        <w:tab/>
      </w:r>
      <w:r w:rsidRPr="00F401AA">
        <w:rPr>
          <w:i/>
          <w:sz w:val="24"/>
          <w:lang w:val="pl-PL"/>
        </w:rPr>
        <w:t>Klasa</w:t>
      </w:r>
      <w:r>
        <w:rPr>
          <w:sz w:val="24"/>
          <w:lang w:val="pl-PL"/>
        </w:rPr>
        <w:t>: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2"/>
          <w:lang w:val="pl-PL"/>
        </w:rPr>
        <w:t xml:space="preserve">4.3 poz. </w:t>
      </w:r>
      <w:smartTag w:uri="urn:schemas-microsoft-com:office:smarttags" w:element="metricconverter">
        <w:smartTagPr>
          <w:attr w:name="ProductID" w:val="18 a"/>
        </w:smartTagPr>
        <w:r>
          <w:rPr>
            <w:sz w:val="22"/>
            <w:lang w:val="pl-PL"/>
          </w:rPr>
          <w:t>18 a</w:t>
        </w:r>
      </w:smartTag>
      <w:r>
        <w:rPr>
          <w:sz w:val="22"/>
          <w:lang w:val="pl-PL"/>
        </w:rPr>
        <w:t xml:space="preserve"> , grupa pakowania I </w:t>
      </w:r>
    </w:p>
    <w:p w:rsidR="008A781D" w:rsidRDefault="008A781D" w:rsidP="008A781D">
      <w:pPr>
        <w:rPr>
          <w:sz w:val="22"/>
          <w:lang w:val="pl-PL"/>
        </w:rPr>
      </w:pPr>
      <w:r>
        <w:rPr>
          <w:sz w:val="24"/>
          <w:lang w:val="pl-PL"/>
        </w:rPr>
        <w:t>14.1.2</w:t>
      </w:r>
      <w:r>
        <w:rPr>
          <w:sz w:val="22"/>
          <w:lang w:val="pl-PL"/>
        </w:rPr>
        <w:tab/>
      </w:r>
      <w:r w:rsidRPr="00F401AA">
        <w:rPr>
          <w:i/>
          <w:sz w:val="24"/>
          <w:lang w:val="pl-PL"/>
        </w:rPr>
        <w:t>Opis towaru</w:t>
      </w:r>
      <w:r>
        <w:rPr>
          <w:sz w:val="24"/>
          <w:lang w:val="pl-PL"/>
        </w:rPr>
        <w:t>: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nr UN </w:t>
      </w:r>
      <w:r>
        <w:rPr>
          <w:sz w:val="22"/>
          <w:lang w:val="pl-PL"/>
        </w:rPr>
        <w:t>13 97</w:t>
      </w:r>
    </w:p>
    <w:p w:rsidR="008A781D" w:rsidRDefault="008A781D" w:rsidP="008A781D">
      <w:pPr>
        <w:rPr>
          <w:sz w:val="22"/>
          <w:lang w:val="pl-PL"/>
        </w:rPr>
      </w:pPr>
      <w:r>
        <w:rPr>
          <w:sz w:val="24"/>
          <w:lang w:val="pl-PL"/>
        </w:rPr>
        <w:t xml:space="preserve">14.1.3 </w:t>
      </w:r>
      <w:r w:rsidRPr="00F401AA">
        <w:rPr>
          <w:i/>
          <w:sz w:val="24"/>
          <w:lang w:val="pl-PL"/>
        </w:rPr>
        <w:t>Właściwa nazwa wysyłkowa</w:t>
      </w:r>
      <w:r>
        <w:rPr>
          <w:sz w:val="24"/>
          <w:lang w:val="pl-PL"/>
        </w:rPr>
        <w:t xml:space="preserve">: 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2"/>
          <w:lang w:val="pl-PL"/>
        </w:rPr>
        <w:t>fosforek glinu</w:t>
      </w:r>
    </w:p>
    <w:p w:rsidR="008A781D" w:rsidRDefault="008A781D" w:rsidP="008A781D">
      <w:pPr>
        <w:rPr>
          <w:sz w:val="22"/>
          <w:lang w:val="pl-PL"/>
        </w:rPr>
      </w:pPr>
      <w:r>
        <w:rPr>
          <w:sz w:val="24"/>
          <w:lang w:val="pl-PL"/>
        </w:rPr>
        <w:t>14.1.4</w:t>
      </w:r>
      <w:r>
        <w:rPr>
          <w:sz w:val="24"/>
          <w:lang w:val="pl-PL"/>
        </w:rPr>
        <w:tab/>
      </w:r>
      <w:r w:rsidRPr="00F401AA">
        <w:rPr>
          <w:i/>
          <w:sz w:val="24"/>
          <w:lang w:val="pl-PL"/>
        </w:rPr>
        <w:t>Nalepki</w:t>
      </w:r>
      <w:r>
        <w:rPr>
          <w:sz w:val="24"/>
          <w:lang w:val="pl-PL"/>
        </w:rPr>
        <w:t xml:space="preserve">: 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2"/>
          <w:lang w:val="pl-PL"/>
        </w:rPr>
        <w:t>Bardzo toksyczny, Niebezpieczny w razie zamoczenia 4</w:t>
      </w:r>
    </w:p>
    <w:p w:rsidR="008A781D" w:rsidRDefault="008A781D" w:rsidP="008A781D">
      <w:pPr>
        <w:rPr>
          <w:sz w:val="22"/>
          <w:lang w:val="pl-PL"/>
        </w:rPr>
      </w:pPr>
      <w:r>
        <w:rPr>
          <w:sz w:val="24"/>
          <w:lang w:val="pl-PL"/>
        </w:rPr>
        <w:t>14.1.5</w:t>
      </w:r>
      <w:r>
        <w:rPr>
          <w:sz w:val="24"/>
          <w:lang w:val="pl-PL"/>
        </w:rPr>
        <w:tab/>
      </w:r>
      <w:r w:rsidRPr="00F401AA">
        <w:rPr>
          <w:i/>
          <w:sz w:val="24"/>
          <w:lang w:val="pl-PL"/>
        </w:rPr>
        <w:t>Tablica ostrzegawcza</w:t>
      </w:r>
      <w:r>
        <w:rPr>
          <w:sz w:val="24"/>
          <w:lang w:val="pl-PL"/>
        </w:rPr>
        <w:t>:</w:t>
      </w:r>
      <w:r>
        <w:rPr>
          <w:sz w:val="22"/>
          <w:lang w:val="pl-PL"/>
        </w:rPr>
        <w:t xml:space="preserve"> </w:t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  <w:t xml:space="preserve">począwszy od </w:t>
      </w:r>
      <w:smartTag w:uri="urn:schemas-microsoft-com:office:smarttags" w:element="metricconverter">
        <w:smartTagPr>
          <w:attr w:name="ProductID" w:val="5 kg"/>
        </w:smartTagPr>
        <w:r>
          <w:rPr>
            <w:sz w:val="22"/>
            <w:lang w:val="pl-PL"/>
          </w:rPr>
          <w:t>5 kg</w:t>
        </w:r>
      </w:smartTag>
      <w:r>
        <w:rPr>
          <w:sz w:val="22"/>
          <w:lang w:val="pl-PL"/>
        </w:rPr>
        <w:t xml:space="preserve"> wagi brutto</w:t>
      </w:r>
    </w:p>
    <w:p w:rsidR="0032654F" w:rsidRDefault="008A781D" w:rsidP="008A781D">
      <w:pPr>
        <w:rPr>
          <w:sz w:val="22"/>
          <w:lang w:val="pl-PL"/>
        </w:rPr>
      </w:pPr>
      <w:r>
        <w:rPr>
          <w:sz w:val="24"/>
          <w:lang w:val="pl-PL"/>
        </w:rPr>
        <w:t>14.1.6</w:t>
      </w:r>
      <w:r>
        <w:rPr>
          <w:sz w:val="24"/>
          <w:lang w:val="pl-PL"/>
        </w:rPr>
        <w:tab/>
      </w:r>
      <w:r w:rsidRPr="00F401AA">
        <w:rPr>
          <w:i/>
          <w:sz w:val="24"/>
          <w:lang w:val="pl-PL"/>
        </w:rPr>
        <w:t>Uwagi</w:t>
      </w:r>
      <w:r>
        <w:rPr>
          <w:sz w:val="22"/>
          <w:lang w:val="pl-PL"/>
        </w:rPr>
        <w:t>:</w:t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  <w:t>ograniczanie ilości na podstawie Rn 2741</w:t>
      </w:r>
    </w:p>
    <w:p w:rsidR="0032654F" w:rsidRDefault="0032654F" w:rsidP="0032654F">
      <w:pPr>
        <w:rPr>
          <w:sz w:val="24"/>
          <w:lang w:val="pl-PL"/>
        </w:rPr>
      </w:pPr>
      <w:r>
        <w:rPr>
          <w:sz w:val="24"/>
          <w:lang w:val="pl-PL"/>
        </w:rPr>
        <w:t>14.2</w:t>
      </w:r>
      <w:r>
        <w:rPr>
          <w:sz w:val="24"/>
          <w:lang w:val="pl-PL"/>
        </w:rPr>
        <w:tab/>
      </w:r>
      <w:r w:rsidRPr="00F401AA">
        <w:rPr>
          <w:i/>
          <w:sz w:val="24"/>
          <w:lang w:val="pl-PL"/>
        </w:rPr>
        <w:t>Transport morski zgodny z kodeksem IMDG</w:t>
      </w:r>
    </w:p>
    <w:p w:rsidR="0032654F" w:rsidRDefault="0032654F" w:rsidP="0032654F">
      <w:pPr>
        <w:rPr>
          <w:sz w:val="22"/>
          <w:lang w:val="pl-PL"/>
        </w:rPr>
      </w:pPr>
      <w:r>
        <w:rPr>
          <w:sz w:val="24"/>
          <w:lang w:val="pl-PL"/>
        </w:rPr>
        <w:t>14.2.1</w:t>
      </w:r>
      <w:r>
        <w:rPr>
          <w:sz w:val="24"/>
          <w:lang w:val="pl-PL"/>
        </w:rPr>
        <w:tab/>
      </w:r>
      <w:r w:rsidRPr="00F401AA">
        <w:rPr>
          <w:i/>
          <w:sz w:val="24"/>
          <w:lang w:val="pl-PL"/>
        </w:rPr>
        <w:t>Klasa</w:t>
      </w:r>
      <w:r>
        <w:rPr>
          <w:sz w:val="24"/>
          <w:lang w:val="pl-PL"/>
        </w:rPr>
        <w:t>: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2"/>
          <w:lang w:val="pl-PL"/>
        </w:rPr>
        <w:t>4.3, nr UN 1739, grupa pakowania I</w:t>
      </w:r>
    </w:p>
    <w:p w:rsidR="0032654F" w:rsidRDefault="0032654F" w:rsidP="0032654F">
      <w:pPr>
        <w:rPr>
          <w:sz w:val="22"/>
          <w:lang w:val="pl-PL"/>
        </w:rPr>
      </w:pPr>
      <w:r>
        <w:rPr>
          <w:sz w:val="24"/>
          <w:lang w:val="pl-PL"/>
        </w:rPr>
        <w:t>14.2.2</w:t>
      </w:r>
      <w:r>
        <w:rPr>
          <w:sz w:val="24"/>
          <w:lang w:val="pl-PL"/>
        </w:rPr>
        <w:tab/>
      </w:r>
      <w:r w:rsidRPr="00F401AA">
        <w:rPr>
          <w:i/>
          <w:sz w:val="24"/>
          <w:lang w:val="pl-PL"/>
        </w:rPr>
        <w:t>Właściwa nazwa wysyłkowa</w:t>
      </w:r>
      <w:r>
        <w:rPr>
          <w:sz w:val="24"/>
          <w:lang w:val="pl-PL"/>
        </w:rPr>
        <w:t>: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2"/>
          <w:lang w:val="pl-PL"/>
        </w:rPr>
        <w:t>fosforek glinu</w:t>
      </w:r>
    </w:p>
    <w:p w:rsidR="0032654F" w:rsidRDefault="0032654F" w:rsidP="0032654F">
      <w:pPr>
        <w:rPr>
          <w:sz w:val="22"/>
          <w:lang w:val="pl-PL"/>
        </w:rPr>
      </w:pPr>
      <w:r>
        <w:rPr>
          <w:sz w:val="24"/>
          <w:lang w:val="pl-PL"/>
        </w:rPr>
        <w:t>14.2.3</w:t>
      </w:r>
      <w:r>
        <w:rPr>
          <w:sz w:val="24"/>
          <w:lang w:val="pl-PL"/>
        </w:rPr>
        <w:tab/>
      </w:r>
      <w:r w:rsidRPr="00F401AA">
        <w:rPr>
          <w:i/>
          <w:sz w:val="24"/>
          <w:lang w:val="pl-PL"/>
        </w:rPr>
        <w:t>Nalepki:</w:t>
      </w:r>
      <w:r>
        <w:rPr>
          <w:sz w:val="24"/>
          <w:lang w:val="pl-PL"/>
        </w:rPr>
        <w:t xml:space="preserve"> 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2"/>
          <w:lang w:val="pl-PL"/>
        </w:rPr>
        <w:t xml:space="preserve">Bardzo toksyczny, Niebezpieczny w razie zmoczenia  4 </w:t>
      </w:r>
    </w:p>
    <w:p w:rsidR="0032654F" w:rsidRDefault="0032654F" w:rsidP="0032654F">
      <w:pPr>
        <w:rPr>
          <w:sz w:val="22"/>
          <w:lang w:val="pl-PL"/>
        </w:rPr>
      </w:pP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  <w:t>skażający środowisko morskie - nie</w:t>
      </w:r>
    </w:p>
    <w:p w:rsidR="0032654F" w:rsidRDefault="0032654F" w:rsidP="0032654F">
      <w:pPr>
        <w:rPr>
          <w:sz w:val="24"/>
          <w:lang w:val="pl-PL"/>
        </w:rPr>
      </w:pPr>
      <w:r>
        <w:rPr>
          <w:sz w:val="24"/>
          <w:lang w:val="pl-PL"/>
        </w:rPr>
        <w:t>14.2</w:t>
      </w:r>
      <w:r>
        <w:rPr>
          <w:sz w:val="24"/>
          <w:lang w:val="pl-PL"/>
        </w:rPr>
        <w:tab/>
      </w:r>
      <w:r w:rsidRPr="00F401AA">
        <w:rPr>
          <w:i/>
          <w:sz w:val="24"/>
          <w:lang w:val="pl-PL"/>
        </w:rPr>
        <w:t>Transport morski zgodny z kodeksem IMDG</w:t>
      </w:r>
    </w:p>
    <w:p w:rsidR="0032654F" w:rsidRDefault="0032654F" w:rsidP="0032654F">
      <w:pPr>
        <w:rPr>
          <w:sz w:val="22"/>
          <w:lang w:val="pl-PL"/>
        </w:rPr>
      </w:pPr>
      <w:r>
        <w:rPr>
          <w:sz w:val="24"/>
          <w:lang w:val="pl-PL"/>
        </w:rPr>
        <w:t>14.2.1</w:t>
      </w:r>
      <w:r>
        <w:rPr>
          <w:sz w:val="24"/>
          <w:lang w:val="pl-PL"/>
        </w:rPr>
        <w:tab/>
      </w:r>
      <w:r w:rsidRPr="00F401AA">
        <w:rPr>
          <w:i/>
          <w:sz w:val="24"/>
          <w:lang w:val="pl-PL"/>
        </w:rPr>
        <w:t>Klasa</w:t>
      </w:r>
      <w:r>
        <w:rPr>
          <w:sz w:val="24"/>
          <w:lang w:val="pl-PL"/>
        </w:rPr>
        <w:t>: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2"/>
          <w:lang w:val="pl-PL"/>
        </w:rPr>
        <w:t>4.3, nr UN 1739, grupa pakowania I</w:t>
      </w:r>
    </w:p>
    <w:p w:rsidR="0032654F" w:rsidRDefault="0032654F" w:rsidP="0032654F">
      <w:pPr>
        <w:rPr>
          <w:sz w:val="22"/>
          <w:lang w:val="pl-PL"/>
        </w:rPr>
      </w:pPr>
      <w:r>
        <w:rPr>
          <w:sz w:val="24"/>
          <w:lang w:val="pl-PL"/>
        </w:rPr>
        <w:t>14.2.2</w:t>
      </w:r>
      <w:r>
        <w:rPr>
          <w:sz w:val="24"/>
          <w:lang w:val="pl-PL"/>
        </w:rPr>
        <w:tab/>
      </w:r>
      <w:r w:rsidRPr="00F401AA">
        <w:rPr>
          <w:i/>
          <w:sz w:val="24"/>
          <w:lang w:val="pl-PL"/>
        </w:rPr>
        <w:t>Właściwa nazwa wysyłkowa</w:t>
      </w:r>
      <w:r>
        <w:rPr>
          <w:sz w:val="24"/>
          <w:lang w:val="pl-PL"/>
        </w:rPr>
        <w:t>: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2"/>
          <w:lang w:val="pl-PL"/>
        </w:rPr>
        <w:t>fosforek glinu</w:t>
      </w:r>
    </w:p>
    <w:p w:rsidR="0032654F" w:rsidRDefault="0032654F" w:rsidP="0032654F">
      <w:pPr>
        <w:rPr>
          <w:sz w:val="22"/>
          <w:lang w:val="pl-PL"/>
        </w:rPr>
      </w:pPr>
      <w:r>
        <w:rPr>
          <w:sz w:val="24"/>
          <w:lang w:val="pl-PL"/>
        </w:rPr>
        <w:t>14.2.3</w:t>
      </w:r>
      <w:r>
        <w:rPr>
          <w:sz w:val="24"/>
          <w:lang w:val="pl-PL"/>
        </w:rPr>
        <w:tab/>
      </w:r>
      <w:r w:rsidRPr="00F401AA">
        <w:rPr>
          <w:i/>
          <w:sz w:val="24"/>
          <w:lang w:val="pl-PL"/>
        </w:rPr>
        <w:t>Nalepki:</w:t>
      </w:r>
      <w:r>
        <w:rPr>
          <w:sz w:val="24"/>
          <w:lang w:val="pl-PL"/>
        </w:rPr>
        <w:t xml:space="preserve"> 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2"/>
          <w:lang w:val="pl-PL"/>
        </w:rPr>
        <w:t xml:space="preserve">Bardzo toksyczny, Niebezpieczny w razie zmoczenia  4 </w:t>
      </w:r>
    </w:p>
    <w:p w:rsidR="0032654F" w:rsidRDefault="0032654F" w:rsidP="0032654F">
      <w:pPr>
        <w:rPr>
          <w:sz w:val="22"/>
          <w:lang w:val="pl-PL"/>
        </w:rPr>
      </w:pP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  <w:t>skażający środowisko morskie - nie</w:t>
      </w:r>
    </w:p>
    <w:p w:rsidR="00625A66" w:rsidRPr="0032654F" w:rsidRDefault="00625A66" w:rsidP="0032654F">
      <w:pPr>
        <w:jc w:val="center"/>
        <w:rPr>
          <w:sz w:val="24"/>
          <w:lang w:val="pl-PL"/>
        </w:rPr>
      </w:pPr>
      <w:r>
        <w:rPr>
          <w:b/>
          <w:sz w:val="28"/>
          <w:lang w:val="pl-PL"/>
        </w:rPr>
        <w:lastRenderedPageBreak/>
        <w:t>KARTA CHARAKTERYSTYKI</w:t>
      </w:r>
    </w:p>
    <w:p w:rsidR="00625A66" w:rsidRDefault="00625A66">
      <w:pPr>
        <w:jc w:val="center"/>
        <w:rPr>
          <w:b/>
          <w:sz w:val="24"/>
          <w:lang w:val="pl-PL"/>
        </w:rPr>
      </w:pPr>
      <w:r>
        <w:rPr>
          <w:b/>
          <w:sz w:val="28"/>
          <w:lang w:val="pl-PL"/>
        </w:rPr>
        <w:t xml:space="preserve"> PREPARATU  NIEBEZPIECZNEGO</w:t>
      </w:r>
    </w:p>
    <w:p w:rsidR="00625A66" w:rsidRDefault="00625A66">
      <w:pPr>
        <w:jc w:val="center"/>
        <w:rPr>
          <w:b/>
          <w:sz w:val="24"/>
          <w:lang w:val="pl-PL"/>
        </w:rPr>
      </w:pPr>
    </w:p>
    <w:p w:rsidR="00835E32" w:rsidRDefault="00835E32" w:rsidP="00835E32">
      <w:pPr>
        <w:pBdr>
          <w:top w:val="single" w:sz="4" w:space="1" w:color="auto"/>
        </w:pBdr>
        <w:rPr>
          <w:sz w:val="22"/>
          <w:lang w:val="pl-PL"/>
        </w:rPr>
      </w:pPr>
      <w:r>
        <w:rPr>
          <w:sz w:val="22"/>
          <w:lang w:val="pl-PL"/>
        </w:rPr>
        <w:t xml:space="preserve">Karta Charakterystyki sporządzona zgodnie z Ustawą o substancjach i preparatach chemicznych z dnia 11 stycznia 2001 r. ( Dz. U. nr 11, poz. 84, 2001 r. ) wraz z późniejszymi zmianami oraz Rozporządzeniem Ministra Zdrowia </w:t>
      </w:r>
    </w:p>
    <w:p w:rsidR="00835E32" w:rsidRDefault="00835E32" w:rsidP="00835E32">
      <w:pPr>
        <w:pBdr>
          <w:top w:val="single" w:sz="4" w:space="1" w:color="auto"/>
        </w:pBdr>
        <w:rPr>
          <w:sz w:val="22"/>
          <w:lang w:val="pl-PL"/>
        </w:rPr>
      </w:pPr>
      <w:r>
        <w:rPr>
          <w:sz w:val="22"/>
          <w:lang w:val="pl-PL"/>
        </w:rPr>
        <w:t xml:space="preserve">z dnia 13 listopada 2007 r. w sprawie karty charakterystyki substancji niebezpiecznej i preparatu niebezpiecznego  </w:t>
      </w:r>
    </w:p>
    <w:p w:rsidR="00835E32" w:rsidRDefault="00835E32" w:rsidP="00835E32">
      <w:pPr>
        <w:rPr>
          <w:sz w:val="22"/>
          <w:lang w:val="pl-PL"/>
        </w:rPr>
      </w:pPr>
      <w:r>
        <w:rPr>
          <w:sz w:val="22"/>
          <w:lang w:val="pl-PL"/>
        </w:rPr>
        <w:t>( Dz. U. nr 215, poz. 1588, 2007 r.)</w:t>
      </w:r>
      <w:r>
        <w:rPr>
          <w:sz w:val="24"/>
          <w:lang w:val="pl-PL"/>
        </w:rPr>
        <w:t xml:space="preserve"> </w:t>
      </w:r>
      <w:r>
        <w:rPr>
          <w:sz w:val="22"/>
          <w:lang w:val="pl-PL"/>
        </w:rPr>
        <w:t>nawiązującego do rozporządzenia  (WE) nr 1907/2006 Parlamentu Europejskiego i Rady z dnia 18 grudnia 2006 r.).</w:t>
      </w:r>
    </w:p>
    <w:p w:rsidR="00625A66" w:rsidRDefault="00625A66" w:rsidP="00835E32">
      <w:pPr>
        <w:pBdr>
          <w:top w:val="single" w:sz="6" w:space="1" w:color="auto"/>
        </w:pBdr>
        <w:jc w:val="both"/>
        <w:rPr>
          <w:sz w:val="22"/>
          <w:lang w:val="pl-PL"/>
        </w:rPr>
      </w:pPr>
    </w:p>
    <w:p w:rsidR="00625A66" w:rsidRDefault="00625A66">
      <w:pPr>
        <w:rPr>
          <w:sz w:val="24"/>
          <w:lang w:val="pl-PL"/>
        </w:rPr>
      </w:pPr>
    </w:p>
    <w:p w:rsidR="00625A66" w:rsidRDefault="00625A66" w:rsidP="009D7C5A">
      <w:pPr>
        <w:ind w:left="7788" w:firstLine="708"/>
        <w:jc w:val="center"/>
        <w:rPr>
          <w:sz w:val="24"/>
          <w:lang w:val="pl-PL"/>
        </w:rPr>
      </w:pPr>
      <w:r>
        <w:rPr>
          <w:sz w:val="24"/>
          <w:lang w:val="pl-PL"/>
        </w:rPr>
        <w:t>Strona 6 z</w:t>
      </w:r>
      <w:r w:rsidR="009D7C5A">
        <w:rPr>
          <w:sz w:val="24"/>
          <w:lang w:val="pl-PL"/>
        </w:rPr>
        <w:t xml:space="preserve"> 8</w:t>
      </w:r>
    </w:p>
    <w:p w:rsidR="00625A66" w:rsidRDefault="00625A66">
      <w:pPr>
        <w:jc w:val="right"/>
        <w:rPr>
          <w:sz w:val="24"/>
          <w:lang w:val="pl-PL"/>
        </w:rPr>
      </w:pPr>
    </w:p>
    <w:p w:rsidR="00625A66" w:rsidRDefault="00625A66">
      <w:pPr>
        <w:rPr>
          <w:sz w:val="22"/>
          <w:lang w:val="pl-PL"/>
        </w:rPr>
      </w:pP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</w:p>
    <w:p w:rsidR="00625A66" w:rsidRPr="00F401AA" w:rsidRDefault="00625A66">
      <w:pPr>
        <w:rPr>
          <w:i/>
          <w:sz w:val="24"/>
          <w:lang w:val="pl-PL"/>
        </w:rPr>
      </w:pPr>
      <w:r>
        <w:rPr>
          <w:sz w:val="24"/>
          <w:lang w:val="pl-PL"/>
        </w:rPr>
        <w:t>14.3</w:t>
      </w:r>
      <w:r>
        <w:rPr>
          <w:sz w:val="24"/>
          <w:lang w:val="pl-PL"/>
        </w:rPr>
        <w:tab/>
      </w:r>
      <w:r w:rsidRPr="00F401AA">
        <w:rPr>
          <w:i/>
          <w:sz w:val="24"/>
          <w:lang w:val="pl-PL"/>
        </w:rPr>
        <w:t>Transport lotniczy zgodnie z przepisami IATA-DGR/ICAO-TI</w:t>
      </w:r>
    </w:p>
    <w:p w:rsidR="00625A66" w:rsidRDefault="00625A66">
      <w:pPr>
        <w:rPr>
          <w:sz w:val="24"/>
          <w:lang w:val="pl-PL"/>
        </w:rPr>
      </w:pPr>
      <w:r>
        <w:rPr>
          <w:sz w:val="24"/>
          <w:lang w:val="pl-PL"/>
        </w:rPr>
        <w:t>14.3.1</w:t>
      </w:r>
      <w:r>
        <w:rPr>
          <w:sz w:val="24"/>
          <w:lang w:val="pl-PL"/>
        </w:rPr>
        <w:tab/>
      </w:r>
      <w:r w:rsidRPr="00F401AA">
        <w:rPr>
          <w:i/>
          <w:sz w:val="24"/>
          <w:lang w:val="pl-PL"/>
        </w:rPr>
        <w:t>Klasa</w:t>
      </w:r>
      <w:r>
        <w:rPr>
          <w:sz w:val="24"/>
          <w:lang w:val="pl-PL"/>
        </w:rPr>
        <w:t xml:space="preserve">: 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2"/>
          <w:lang w:val="pl-PL"/>
        </w:rPr>
        <w:t>4.3, nr UN  1739 grupa pakowania I</w:t>
      </w:r>
    </w:p>
    <w:p w:rsidR="00625A66" w:rsidRDefault="00625A66">
      <w:pPr>
        <w:rPr>
          <w:sz w:val="22"/>
          <w:lang w:val="pl-PL"/>
        </w:rPr>
      </w:pPr>
      <w:r>
        <w:rPr>
          <w:sz w:val="24"/>
          <w:lang w:val="pl-PL"/>
        </w:rPr>
        <w:t>14.3.2</w:t>
      </w:r>
      <w:r>
        <w:rPr>
          <w:sz w:val="24"/>
          <w:lang w:val="pl-PL"/>
        </w:rPr>
        <w:tab/>
      </w:r>
      <w:r w:rsidRPr="00F401AA">
        <w:rPr>
          <w:i/>
          <w:sz w:val="24"/>
          <w:lang w:val="pl-PL"/>
        </w:rPr>
        <w:t>Właściwa nazwa wysyłkowa</w:t>
      </w:r>
      <w:r>
        <w:rPr>
          <w:sz w:val="24"/>
          <w:lang w:val="pl-PL"/>
        </w:rPr>
        <w:t>: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2"/>
          <w:lang w:val="pl-PL"/>
        </w:rPr>
        <w:t>fosforek glinu</w:t>
      </w:r>
    </w:p>
    <w:p w:rsidR="00625A66" w:rsidRDefault="00625A66">
      <w:pPr>
        <w:rPr>
          <w:sz w:val="22"/>
          <w:lang w:val="pl-PL"/>
        </w:rPr>
      </w:pPr>
      <w:r>
        <w:rPr>
          <w:sz w:val="24"/>
          <w:lang w:val="pl-PL"/>
        </w:rPr>
        <w:t>14.3.3</w:t>
      </w:r>
      <w:r>
        <w:rPr>
          <w:sz w:val="24"/>
          <w:lang w:val="pl-PL"/>
        </w:rPr>
        <w:tab/>
      </w:r>
      <w:r w:rsidRPr="00F401AA">
        <w:rPr>
          <w:i/>
          <w:sz w:val="24"/>
          <w:lang w:val="pl-PL"/>
        </w:rPr>
        <w:t>Uwagi</w:t>
      </w:r>
      <w:r>
        <w:rPr>
          <w:sz w:val="24"/>
          <w:lang w:val="pl-PL"/>
        </w:rPr>
        <w:t>: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2"/>
          <w:lang w:val="pl-PL"/>
        </w:rPr>
        <w:t xml:space="preserve">maksymalna masa opakowania jednostkowego </w:t>
      </w:r>
      <w:smartTag w:uri="urn:schemas-microsoft-com:office:smarttags" w:element="metricconverter">
        <w:smartTagPr>
          <w:attr w:name="ProductID" w:val="1 kg"/>
        </w:smartTagPr>
        <w:r>
          <w:rPr>
            <w:sz w:val="22"/>
            <w:lang w:val="pl-PL"/>
          </w:rPr>
          <w:t>1 kg</w:t>
        </w:r>
      </w:smartTag>
      <w:r>
        <w:rPr>
          <w:sz w:val="22"/>
          <w:lang w:val="pl-PL"/>
        </w:rPr>
        <w:t xml:space="preserve">, zbiorczego </w:t>
      </w:r>
      <w:smartTag w:uri="urn:schemas-microsoft-com:office:smarttags" w:element="metricconverter">
        <w:smartTagPr>
          <w:attr w:name="ProductID" w:val="15 kg"/>
        </w:smartTagPr>
        <w:r>
          <w:rPr>
            <w:sz w:val="22"/>
            <w:lang w:val="pl-PL"/>
          </w:rPr>
          <w:t>15 kg</w:t>
        </w:r>
      </w:smartTag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  <w:t xml:space="preserve"> (tylko w transporcie lotniczym).</w:t>
      </w:r>
    </w:p>
    <w:p w:rsidR="00625A66" w:rsidRDefault="00625A66">
      <w:pPr>
        <w:rPr>
          <w:sz w:val="22"/>
          <w:lang w:val="pl-PL"/>
        </w:rPr>
      </w:pPr>
    </w:p>
    <w:p w:rsidR="00625A66" w:rsidRDefault="00625A66">
      <w:pPr>
        <w:rPr>
          <w:sz w:val="22"/>
          <w:lang w:val="pl-PL"/>
        </w:rPr>
      </w:pPr>
      <w:r>
        <w:rPr>
          <w:sz w:val="24"/>
          <w:lang w:val="pl-PL"/>
        </w:rPr>
        <w:t>14.4</w:t>
      </w:r>
      <w:r>
        <w:rPr>
          <w:sz w:val="24"/>
          <w:lang w:val="pl-PL"/>
        </w:rPr>
        <w:tab/>
      </w:r>
      <w:r w:rsidRPr="00F401AA">
        <w:rPr>
          <w:i/>
          <w:sz w:val="24"/>
          <w:lang w:val="pl-PL"/>
        </w:rPr>
        <w:t>Żegluga lądowa zgodnie z kodeksem ADN/ADNR</w:t>
      </w:r>
      <w:r>
        <w:rPr>
          <w:sz w:val="24"/>
          <w:lang w:val="pl-PL"/>
        </w:rPr>
        <w:t>:</w:t>
      </w:r>
      <w:r>
        <w:rPr>
          <w:sz w:val="22"/>
          <w:lang w:val="pl-PL"/>
        </w:rPr>
        <w:t xml:space="preserve"> zobacz transport morski.</w:t>
      </w:r>
    </w:p>
    <w:p w:rsidR="00625A66" w:rsidRDefault="00625A66">
      <w:pPr>
        <w:jc w:val="right"/>
        <w:rPr>
          <w:sz w:val="24"/>
          <w:lang w:val="pl-PL"/>
        </w:rPr>
      </w:pPr>
    </w:p>
    <w:p w:rsidR="00625A66" w:rsidRDefault="00625A66" w:rsidP="00B74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lang w:val="pl-PL"/>
        </w:rPr>
      </w:pPr>
      <w:r>
        <w:rPr>
          <w:b/>
          <w:sz w:val="24"/>
          <w:lang w:val="pl-PL"/>
        </w:rPr>
        <w:t>15</w:t>
      </w:r>
      <w:r>
        <w:rPr>
          <w:b/>
          <w:sz w:val="24"/>
          <w:lang w:val="pl-PL"/>
        </w:rPr>
        <w:tab/>
        <w:t>Informacje dotyczące przepisów prawnych</w:t>
      </w:r>
    </w:p>
    <w:p w:rsidR="00625A66" w:rsidRDefault="00625A66">
      <w:pPr>
        <w:rPr>
          <w:sz w:val="22"/>
          <w:lang w:val="pl-PL"/>
        </w:rPr>
      </w:pPr>
    </w:p>
    <w:p w:rsidR="00625A66" w:rsidRDefault="00625A66">
      <w:pPr>
        <w:rPr>
          <w:sz w:val="22"/>
          <w:lang w:val="pl-PL"/>
        </w:rPr>
      </w:pPr>
      <w:r>
        <w:rPr>
          <w:sz w:val="22"/>
          <w:lang w:val="pl-PL"/>
        </w:rPr>
        <w:t xml:space="preserve">PRZEPISY PRAWA POLSKIEGO: </w:t>
      </w:r>
    </w:p>
    <w:p w:rsidR="00625A66" w:rsidRDefault="00625A66">
      <w:pPr>
        <w:rPr>
          <w:sz w:val="22"/>
          <w:lang w:val="pl-PL"/>
        </w:rPr>
      </w:pPr>
      <w:r>
        <w:rPr>
          <w:sz w:val="22"/>
          <w:lang w:val="pl-PL"/>
        </w:rPr>
        <w:t xml:space="preserve">Ustawa z dnia 11 stycznia o substancjach i preparatach chemicznych; Dz. U. 2001, nr 11, poz.84 nr 100, poz. 1085, nr 123, poz.1350, nr 125,poz 1367 oraz z 2002 r. nr 135, poz. 1145, </w:t>
      </w:r>
    </w:p>
    <w:p w:rsidR="00625A66" w:rsidRDefault="00625A66">
      <w:pPr>
        <w:rPr>
          <w:sz w:val="22"/>
          <w:lang w:val="pl-PL"/>
        </w:rPr>
      </w:pPr>
      <w:r>
        <w:rPr>
          <w:sz w:val="22"/>
          <w:lang w:val="pl-PL"/>
        </w:rPr>
        <w:t>Rozporządzenie Ministra Zdrowia z dnia 3 lipca 2002 r. Dz.U.140, poz.1172; w sprawie kryteriów i sposobu klasyfikacji substancji i preparatów chemicznych.</w:t>
      </w:r>
    </w:p>
    <w:p w:rsidR="00625A66" w:rsidRDefault="00625A66">
      <w:pPr>
        <w:rPr>
          <w:sz w:val="22"/>
          <w:lang w:val="pl-PL"/>
        </w:rPr>
      </w:pPr>
      <w:r>
        <w:rPr>
          <w:sz w:val="22"/>
          <w:lang w:val="pl-PL"/>
        </w:rPr>
        <w:t>Rozporządzenie Ministra Zdrowia z dnia 11 lipca  2002 r. Dz. U. nr 140, poz. 1173; w sprawie oznakowania opakowań substancji i preparatw niebezpiecznych.</w:t>
      </w:r>
    </w:p>
    <w:p w:rsidR="00625A66" w:rsidRDefault="00625A66">
      <w:pPr>
        <w:rPr>
          <w:sz w:val="24"/>
          <w:lang w:val="pl-PL"/>
        </w:rPr>
      </w:pPr>
      <w:r>
        <w:rPr>
          <w:sz w:val="22"/>
          <w:lang w:val="pl-PL"/>
        </w:rPr>
        <w:t>Ustawa z dnia 27 kwietnia 2001 r. o odpadach  Dz. U. nr 63, poz. 628.Ustawa z dnia 11 maja o opakowaniach i odpadach opakowaniowych; Dz. U. 2001 nr 63, poz. 638.</w:t>
      </w:r>
      <w:r>
        <w:rPr>
          <w:sz w:val="24"/>
          <w:lang w:val="pl-PL"/>
        </w:rPr>
        <w:t xml:space="preserve"> 16.3</w:t>
      </w:r>
    </w:p>
    <w:p w:rsidR="00625A66" w:rsidRDefault="00625A66">
      <w:pPr>
        <w:rPr>
          <w:sz w:val="22"/>
          <w:lang w:val="pl-PL"/>
        </w:rPr>
      </w:pPr>
      <w:r>
        <w:rPr>
          <w:sz w:val="22"/>
          <w:lang w:val="pl-PL"/>
        </w:rPr>
        <w:t xml:space="preserve">Rozporządzenie Ministra Rolnictwa i Rozwoju Wsi z dnia 24 czerwca 2002 r. w sprawie bezpieczeństwa i higieny pracy przy stosowaniu i magazynowaniu środków ochrony roślin oraz </w:t>
      </w:r>
      <w:r>
        <w:rPr>
          <w:sz w:val="22"/>
          <w:lang w:val="pl-PL"/>
        </w:rPr>
        <w:tab/>
        <w:t>nawozów mineralnych i organiczno - mineralnych (Dz. U. nr 99, poz. 896, 2002).</w:t>
      </w:r>
    </w:p>
    <w:p w:rsidR="00625A66" w:rsidRPr="008A781D" w:rsidRDefault="00625A66">
      <w:pPr>
        <w:rPr>
          <w:sz w:val="24"/>
          <w:szCs w:val="24"/>
          <w:lang w:val="pl-PL"/>
        </w:rPr>
      </w:pPr>
      <w:r w:rsidRPr="008A781D">
        <w:rPr>
          <w:sz w:val="24"/>
          <w:szCs w:val="24"/>
          <w:lang w:val="pl-PL"/>
        </w:rPr>
        <w:t>Rozporządzenie Ministra Rolnictwa i Rozwoju Wsi z dnia 5 marca 2002 r. w sprawie szczegółowych zasad wydawania zezwoleń na dopuszczanie środków ochrony roślin do obrotu i stosowania (Dz. U. nr 24, poz. 250, 2002).</w:t>
      </w:r>
    </w:p>
    <w:p w:rsidR="00625A66" w:rsidRPr="008A781D" w:rsidRDefault="00625A66" w:rsidP="009D7C5A">
      <w:pPr>
        <w:rPr>
          <w:sz w:val="24"/>
          <w:szCs w:val="24"/>
          <w:lang w:val="pl-PL"/>
        </w:rPr>
      </w:pPr>
      <w:r w:rsidRPr="008A781D">
        <w:rPr>
          <w:sz w:val="24"/>
          <w:szCs w:val="24"/>
          <w:lang w:val="pl-PL"/>
        </w:rPr>
        <w:t>Obwieszczenie Ministra Rolnictwa i Rozwoju Wsi z dnia 28 maja 2002 r. w sprawie wykazu środków ochrony roślin dopuszczonych do obrotu i stosowania (M. P. nr 24, poz.406, 2002).</w:t>
      </w:r>
    </w:p>
    <w:p w:rsidR="004C68BA" w:rsidRDefault="004C68BA" w:rsidP="004C68BA">
      <w:pPr>
        <w:rPr>
          <w:sz w:val="22"/>
          <w:lang w:val="pl-PL"/>
        </w:rPr>
      </w:pPr>
    </w:p>
    <w:p w:rsidR="004C68BA" w:rsidRDefault="004C68BA" w:rsidP="004C68BA">
      <w:pPr>
        <w:rPr>
          <w:sz w:val="22"/>
          <w:lang w:val="pl-PL"/>
        </w:rPr>
      </w:pPr>
      <w:r>
        <w:rPr>
          <w:sz w:val="22"/>
          <w:lang w:val="pl-PL"/>
        </w:rPr>
        <w:t>PRZEPISY PRAWA UNII EUROPEJSKIEJ:</w:t>
      </w:r>
    </w:p>
    <w:p w:rsidR="004C68BA" w:rsidRDefault="004C68BA" w:rsidP="004C68BA">
      <w:pPr>
        <w:pStyle w:val="Tekstpodstawowy"/>
      </w:pPr>
      <w:r>
        <w:t>Dyrektywa Unii Europejskiej  67/548/EEC Aneks VI, Nr 2.2.4 oraz  Nr 3.2.8 artykuł 3(1), Dyrektywa Unii Europejskiej 1999/45/EEC Aneksu II, Dyrektywa Unii Europejskiej 67/548/EEC Aneksu VI Nr  3.2.1 oraz Dyrektywa Unii Europejskiej 1999/45/EEC Aneks III część B tabela 2.</w:t>
      </w:r>
      <w:r>
        <w:tab/>
      </w:r>
    </w:p>
    <w:p w:rsidR="009D7C5A" w:rsidRPr="004C68BA" w:rsidRDefault="009D7C5A" w:rsidP="009D7C5A">
      <w:pPr>
        <w:rPr>
          <w:sz w:val="24"/>
          <w:szCs w:val="24"/>
          <w:lang w:val="pl-PL"/>
        </w:rPr>
      </w:pPr>
    </w:p>
    <w:p w:rsidR="004C68BA" w:rsidRDefault="004C68BA" w:rsidP="008A781D">
      <w:pPr>
        <w:pStyle w:val="Nagwek2"/>
        <w:ind w:left="0" w:firstLine="0"/>
        <w:jc w:val="center"/>
      </w:pPr>
    </w:p>
    <w:p w:rsidR="004C68BA" w:rsidRDefault="004C68BA" w:rsidP="008A781D">
      <w:pPr>
        <w:pStyle w:val="Nagwek2"/>
        <w:ind w:left="0" w:firstLine="0"/>
        <w:jc w:val="center"/>
      </w:pPr>
    </w:p>
    <w:p w:rsidR="004C68BA" w:rsidRDefault="004C68BA" w:rsidP="008A781D">
      <w:pPr>
        <w:pStyle w:val="Nagwek2"/>
        <w:ind w:left="0" w:firstLine="0"/>
        <w:jc w:val="center"/>
      </w:pPr>
    </w:p>
    <w:p w:rsidR="004C68BA" w:rsidRDefault="004C68BA" w:rsidP="004C68BA">
      <w:pPr>
        <w:rPr>
          <w:lang w:val="pl-PL"/>
        </w:rPr>
      </w:pPr>
    </w:p>
    <w:p w:rsidR="004C68BA" w:rsidRPr="004C68BA" w:rsidRDefault="004C68BA" w:rsidP="004C68BA">
      <w:pPr>
        <w:rPr>
          <w:lang w:val="pl-PL"/>
        </w:rPr>
      </w:pPr>
    </w:p>
    <w:p w:rsidR="0032654F" w:rsidRDefault="0032654F" w:rsidP="008A781D">
      <w:pPr>
        <w:pStyle w:val="Nagwek2"/>
        <w:ind w:left="0" w:firstLine="0"/>
        <w:jc w:val="center"/>
      </w:pPr>
    </w:p>
    <w:p w:rsidR="0032654F" w:rsidRDefault="0032654F" w:rsidP="008A781D">
      <w:pPr>
        <w:pStyle w:val="Nagwek2"/>
        <w:ind w:left="0" w:firstLine="0"/>
        <w:jc w:val="center"/>
      </w:pPr>
    </w:p>
    <w:p w:rsidR="0032654F" w:rsidRDefault="0032654F" w:rsidP="008A781D">
      <w:pPr>
        <w:pStyle w:val="Nagwek2"/>
        <w:ind w:left="0" w:firstLine="0"/>
        <w:jc w:val="center"/>
        <w:rPr>
          <w:b w:val="0"/>
          <w:sz w:val="20"/>
        </w:rPr>
      </w:pPr>
    </w:p>
    <w:p w:rsidR="000B0498" w:rsidRDefault="000B0498" w:rsidP="000B0498">
      <w:pPr>
        <w:rPr>
          <w:lang w:val="pl-PL"/>
        </w:rPr>
      </w:pPr>
    </w:p>
    <w:p w:rsidR="000B0498" w:rsidRPr="000B0498" w:rsidRDefault="000B0498" w:rsidP="000B0498">
      <w:pPr>
        <w:rPr>
          <w:lang w:val="pl-PL"/>
        </w:rPr>
      </w:pPr>
    </w:p>
    <w:p w:rsidR="00625A66" w:rsidRDefault="00625A66" w:rsidP="008A781D">
      <w:pPr>
        <w:pStyle w:val="Nagwek2"/>
        <w:ind w:left="0" w:firstLine="0"/>
        <w:jc w:val="center"/>
      </w:pPr>
      <w:r>
        <w:lastRenderedPageBreak/>
        <w:t>KARTA CHARAKTERYSTYKI</w:t>
      </w:r>
    </w:p>
    <w:p w:rsidR="00625A66" w:rsidRDefault="00625A66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PREPARATU  NIEBEZPIECZNEGO</w:t>
      </w:r>
    </w:p>
    <w:p w:rsidR="00625A66" w:rsidRDefault="00625A66">
      <w:pPr>
        <w:jc w:val="center"/>
        <w:rPr>
          <w:b/>
          <w:sz w:val="28"/>
          <w:lang w:val="pl-PL"/>
        </w:rPr>
      </w:pPr>
    </w:p>
    <w:p w:rsidR="00625A66" w:rsidRDefault="00625A66">
      <w:pPr>
        <w:jc w:val="center"/>
        <w:rPr>
          <w:b/>
          <w:sz w:val="24"/>
          <w:lang w:val="pl-PL"/>
        </w:rPr>
      </w:pPr>
    </w:p>
    <w:p w:rsidR="00835E32" w:rsidRDefault="00835E32" w:rsidP="00835E32">
      <w:pPr>
        <w:pBdr>
          <w:top w:val="single" w:sz="4" w:space="1" w:color="auto"/>
        </w:pBdr>
        <w:rPr>
          <w:sz w:val="22"/>
          <w:lang w:val="pl-PL"/>
        </w:rPr>
      </w:pPr>
      <w:r>
        <w:rPr>
          <w:sz w:val="22"/>
          <w:lang w:val="pl-PL"/>
        </w:rPr>
        <w:t xml:space="preserve">Karta Charakterystyki sporządzona zgodnie z Ustawą o substancjach i preparatach chemicznych z dnia 11 stycznia 2001 r. ( Dz. U. nr 11, poz. 84, 2001 r. ) wraz z późniejszymi zmianami oraz Rozporządzeniem Ministra Zdrowia </w:t>
      </w:r>
    </w:p>
    <w:p w:rsidR="00835E32" w:rsidRDefault="00835E32" w:rsidP="00835E32">
      <w:pPr>
        <w:pBdr>
          <w:top w:val="single" w:sz="4" w:space="1" w:color="auto"/>
        </w:pBdr>
        <w:rPr>
          <w:sz w:val="22"/>
          <w:lang w:val="pl-PL"/>
        </w:rPr>
      </w:pPr>
      <w:r>
        <w:rPr>
          <w:sz w:val="22"/>
          <w:lang w:val="pl-PL"/>
        </w:rPr>
        <w:t xml:space="preserve">z dnia 13 listopada 2007 r. w sprawie karty charakterystyki substancji niebezpiecznej i preparatu niebezpiecznego  </w:t>
      </w:r>
    </w:p>
    <w:p w:rsidR="00835E32" w:rsidRDefault="00835E32" w:rsidP="00835E32">
      <w:pPr>
        <w:rPr>
          <w:sz w:val="22"/>
          <w:lang w:val="pl-PL"/>
        </w:rPr>
      </w:pPr>
      <w:r>
        <w:rPr>
          <w:sz w:val="22"/>
          <w:lang w:val="pl-PL"/>
        </w:rPr>
        <w:t>( Dz. U. nr 215, poz. 1588, 2007 r.)</w:t>
      </w:r>
      <w:r>
        <w:rPr>
          <w:sz w:val="24"/>
          <w:lang w:val="pl-PL"/>
        </w:rPr>
        <w:t xml:space="preserve"> </w:t>
      </w:r>
      <w:r>
        <w:rPr>
          <w:sz w:val="22"/>
          <w:lang w:val="pl-PL"/>
        </w:rPr>
        <w:t>nawiązującego do rozporządzenia  (WE) nr 1907/2006 Parlamentu Europejskiego i Rady z dnia 18 grudnia 2006 r.).</w:t>
      </w:r>
    </w:p>
    <w:p w:rsidR="00625A66" w:rsidRDefault="00625A66">
      <w:pPr>
        <w:pBdr>
          <w:top w:val="single" w:sz="6" w:space="1" w:color="auto"/>
        </w:pBdr>
        <w:tabs>
          <w:tab w:val="left" w:pos="10206"/>
        </w:tabs>
        <w:rPr>
          <w:sz w:val="22"/>
          <w:lang w:val="pl-PL"/>
        </w:rPr>
      </w:pPr>
    </w:p>
    <w:p w:rsidR="00625A66" w:rsidRDefault="009D7C5A">
      <w:pPr>
        <w:ind w:left="8496" w:firstLine="708"/>
        <w:rPr>
          <w:sz w:val="22"/>
          <w:lang w:val="pl-PL"/>
        </w:rPr>
      </w:pPr>
      <w:r>
        <w:rPr>
          <w:sz w:val="22"/>
          <w:lang w:val="pl-PL"/>
        </w:rPr>
        <w:t>Strona 7 z 8</w:t>
      </w:r>
    </w:p>
    <w:p w:rsidR="00625A66" w:rsidRDefault="00625A66">
      <w:pPr>
        <w:rPr>
          <w:sz w:val="22"/>
          <w:lang w:val="pl-PL"/>
        </w:rPr>
      </w:pPr>
    </w:p>
    <w:p w:rsidR="003D26D7" w:rsidRDefault="003D26D7" w:rsidP="003D2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lang w:val="pl-PL"/>
        </w:rPr>
      </w:pPr>
      <w:r>
        <w:rPr>
          <w:b/>
          <w:sz w:val="24"/>
          <w:lang w:val="pl-PL"/>
        </w:rPr>
        <w:t>16.</w:t>
      </w:r>
      <w:r>
        <w:rPr>
          <w:b/>
          <w:sz w:val="24"/>
          <w:lang w:val="pl-PL"/>
        </w:rPr>
        <w:tab/>
        <w:t xml:space="preserve">Inne informacje </w:t>
      </w:r>
    </w:p>
    <w:p w:rsidR="003D26D7" w:rsidRDefault="003D26D7" w:rsidP="003D26D7">
      <w:pPr>
        <w:pStyle w:val="Tekstpodstawowy"/>
        <w:rPr>
          <w:b/>
        </w:rPr>
      </w:pPr>
    </w:p>
    <w:p w:rsidR="00625A66" w:rsidRDefault="00625A66">
      <w:pPr>
        <w:rPr>
          <w:sz w:val="24"/>
          <w:lang w:val="pl-PL"/>
        </w:rPr>
      </w:pPr>
    </w:p>
    <w:p w:rsidR="00625A66" w:rsidRPr="002062C0" w:rsidRDefault="003D26D7">
      <w:pPr>
        <w:rPr>
          <w:sz w:val="22"/>
          <w:vertAlign w:val="superscript"/>
          <w:lang w:val="pl-PL"/>
        </w:rPr>
      </w:pPr>
      <w:r>
        <w:rPr>
          <w:sz w:val="24"/>
          <w:lang w:val="pl-PL"/>
        </w:rPr>
        <w:t>16</w:t>
      </w:r>
      <w:r w:rsidR="00625A66">
        <w:rPr>
          <w:sz w:val="24"/>
          <w:lang w:val="pl-PL"/>
        </w:rPr>
        <w:t>.1</w:t>
      </w:r>
      <w:r w:rsidR="00625A66">
        <w:rPr>
          <w:sz w:val="24"/>
          <w:lang w:val="pl-PL"/>
        </w:rPr>
        <w:tab/>
      </w:r>
      <w:r w:rsidR="00625A66" w:rsidRPr="00F401AA">
        <w:rPr>
          <w:i/>
          <w:sz w:val="24"/>
          <w:lang w:val="pl-PL"/>
        </w:rPr>
        <w:t>Symbole informacyjne</w:t>
      </w:r>
      <w:r w:rsidR="00625A66">
        <w:rPr>
          <w:sz w:val="24"/>
          <w:lang w:val="pl-PL"/>
        </w:rPr>
        <w:t>:</w:t>
      </w:r>
      <w:r w:rsidR="00625A66">
        <w:rPr>
          <w:sz w:val="24"/>
          <w:lang w:val="pl-PL"/>
        </w:rPr>
        <w:tab/>
      </w:r>
      <w:r w:rsidR="00944A42" w:rsidRPr="008A781D">
        <w:rPr>
          <w:b/>
          <w:sz w:val="24"/>
          <w:lang w:val="pl-PL"/>
        </w:rPr>
        <w:t xml:space="preserve">N, </w:t>
      </w:r>
      <w:r w:rsidR="00625A66" w:rsidRPr="008A781D">
        <w:rPr>
          <w:b/>
          <w:sz w:val="22"/>
          <w:lang w:val="pl-PL"/>
        </w:rPr>
        <w:t>T</w:t>
      </w:r>
      <w:r w:rsidR="00625A66" w:rsidRPr="008A781D">
        <w:rPr>
          <w:b/>
          <w:sz w:val="22"/>
          <w:vertAlign w:val="superscript"/>
          <w:lang w:val="pl-PL"/>
        </w:rPr>
        <w:t>+</w:t>
      </w:r>
      <w:r w:rsidR="00625A66" w:rsidRPr="008A781D">
        <w:rPr>
          <w:b/>
          <w:sz w:val="22"/>
          <w:lang w:val="pl-PL"/>
        </w:rPr>
        <w:t xml:space="preserve">, </w:t>
      </w:r>
      <w:r w:rsidR="00625A66" w:rsidRPr="008A781D">
        <w:rPr>
          <w:b/>
          <w:sz w:val="22"/>
          <w:vertAlign w:val="superscript"/>
          <w:lang w:val="pl-PL"/>
        </w:rPr>
        <w:t xml:space="preserve"> </w:t>
      </w:r>
      <w:r w:rsidR="00944A42" w:rsidRPr="008A781D">
        <w:rPr>
          <w:b/>
          <w:sz w:val="22"/>
          <w:lang w:val="pl-PL"/>
        </w:rPr>
        <w:t>F</w:t>
      </w:r>
      <w:r w:rsidR="002062C0">
        <w:rPr>
          <w:b/>
          <w:sz w:val="22"/>
          <w:vertAlign w:val="superscript"/>
          <w:lang w:val="pl-PL"/>
        </w:rPr>
        <w:t>+</w:t>
      </w:r>
    </w:p>
    <w:p w:rsidR="00625A66" w:rsidRDefault="00625A66">
      <w:pPr>
        <w:rPr>
          <w:sz w:val="22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</w:p>
    <w:p w:rsidR="00625A66" w:rsidRDefault="00625A66">
      <w:pPr>
        <w:rPr>
          <w:sz w:val="22"/>
          <w:lang w:val="pl-PL"/>
        </w:rPr>
      </w:pPr>
      <w:r>
        <w:rPr>
          <w:sz w:val="22"/>
          <w:lang w:val="pl-PL"/>
        </w:rPr>
        <w:tab/>
      </w:r>
      <w:r w:rsidR="00BB78D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4.25pt" fillcolor="window">
            <v:imagedata r:id="rId5" o:title="Mapa N"/>
          </v:shape>
        </w:pict>
      </w:r>
      <w:r w:rsidR="00616593">
        <w:rPr>
          <w:sz w:val="22"/>
          <w:lang w:val="pl-PL"/>
        </w:rPr>
        <w:tab/>
      </w:r>
      <w:r w:rsidR="00616593" w:rsidRPr="00B729C9">
        <w:rPr>
          <w:b/>
          <w:sz w:val="22"/>
          <w:lang w:val="pl-PL"/>
        </w:rPr>
        <w:t>N</w:t>
      </w:r>
      <w:r w:rsidR="00616593">
        <w:rPr>
          <w:sz w:val="22"/>
          <w:lang w:val="pl-PL"/>
        </w:rPr>
        <w:tab/>
      </w:r>
      <w:r>
        <w:rPr>
          <w:sz w:val="22"/>
          <w:lang w:val="pl-PL"/>
        </w:rPr>
        <w:t>niebezpieczny dla środowiska</w:t>
      </w:r>
    </w:p>
    <w:p w:rsidR="008579FB" w:rsidRPr="00616593" w:rsidRDefault="008579FB">
      <w:pPr>
        <w:rPr>
          <w:sz w:val="24"/>
          <w:szCs w:val="24"/>
          <w:lang w:val="pl-PL"/>
        </w:rPr>
      </w:pPr>
      <w:r w:rsidRPr="00616593">
        <w:rPr>
          <w:lang w:val="pl-PL"/>
        </w:rPr>
        <w:t xml:space="preserve">             </w:t>
      </w:r>
      <w:r>
        <w:pict>
          <v:shape id="_x0000_i1026" type="#_x0000_t75" style="width:59.25pt;height:73.5pt" fillcolor="window">
            <v:imagedata r:id="rId6" o:title="Mapa T+"/>
          </v:shape>
        </w:pict>
      </w:r>
      <w:r w:rsidRPr="00616593">
        <w:rPr>
          <w:lang w:val="pl-PL"/>
        </w:rPr>
        <w:t xml:space="preserve">     </w:t>
      </w:r>
      <w:r w:rsidRPr="00B729C9">
        <w:rPr>
          <w:b/>
          <w:sz w:val="24"/>
          <w:szCs w:val="24"/>
          <w:lang w:val="pl-PL"/>
        </w:rPr>
        <w:t>T</w:t>
      </w:r>
      <w:r w:rsidR="00616593" w:rsidRPr="00B729C9">
        <w:rPr>
          <w:b/>
          <w:sz w:val="24"/>
          <w:szCs w:val="24"/>
          <w:vertAlign w:val="superscript"/>
          <w:lang w:val="pl-PL"/>
        </w:rPr>
        <w:t>+</w:t>
      </w:r>
      <w:r w:rsidR="00616593">
        <w:rPr>
          <w:sz w:val="24"/>
          <w:szCs w:val="24"/>
          <w:vertAlign w:val="superscript"/>
          <w:lang w:val="pl-PL"/>
        </w:rPr>
        <w:tab/>
      </w:r>
      <w:r w:rsidRPr="00616593">
        <w:rPr>
          <w:sz w:val="24"/>
          <w:szCs w:val="24"/>
          <w:lang w:val="pl-PL"/>
        </w:rPr>
        <w:t>bardzo toksyczny</w:t>
      </w:r>
    </w:p>
    <w:p w:rsidR="00616593" w:rsidRPr="00616593" w:rsidRDefault="00616593">
      <w:pPr>
        <w:rPr>
          <w:sz w:val="24"/>
          <w:szCs w:val="24"/>
          <w:lang w:val="pl-PL"/>
        </w:rPr>
      </w:pPr>
      <w:r w:rsidRPr="00616593">
        <w:rPr>
          <w:lang w:val="pl-PL"/>
        </w:rPr>
        <w:t xml:space="preserve">            </w:t>
      </w:r>
      <w:r>
        <w:pict>
          <v:shape id="_x0000_i1027" type="#_x0000_t75" style="width:59.25pt;height:74.25pt" fillcolor="window">
            <v:imagedata r:id="rId7" o:title="Mapa F+"/>
          </v:shape>
        </w:pict>
      </w:r>
      <w:r w:rsidRPr="00616593">
        <w:rPr>
          <w:lang w:val="pl-PL"/>
        </w:rPr>
        <w:t xml:space="preserve">    </w:t>
      </w:r>
      <w:r>
        <w:rPr>
          <w:lang w:val="pl-PL"/>
        </w:rPr>
        <w:t xml:space="preserve"> </w:t>
      </w:r>
      <w:r w:rsidRPr="00B729C9">
        <w:rPr>
          <w:b/>
          <w:sz w:val="24"/>
          <w:szCs w:val="24"/>
          <w:lang w:val="pl-PL"/>
        </w:rPr>
        <w:t>F</w:t>
      </w:r>
      <w:r w:rsidR="002062C0">
        <w:rPr>
          <w:b/>
          <w:sz w:val="24"/>
          <w:szCs w:val="24"/>
          <w:vertAlign w:val="superscript"/>
          <w:lang w:val="pl-PL"/>
        </w:rPr>
        <w:t>+</w:t>
      </w:r>
      <w:r>
        <w:rPr>
          <w:sz w:val="24"/>
          <w:szCs w:val="24"/>
          <w:lang w:val="pl-PL"/>
        </w:rPr>
        <w:tab/>
      </w:r>
      <w:r w:rsidR="002062C0">
        <w:rPr>
          <w:sz w:val="24"/>
          <w:szCs w:val="24"/>
          <w:lang w:val="pl-PL"/>
        </w:rPr>
        <w:t xml:space="preserve">skrajnie </w:t>
      </w:r>
      <w:r w:rsidRPr="00616593">
        <w:rPr>
          <w:sz w:val="24"/>
          <w:szCs w:val="24"/>
          <w:lang w:val="pl-PL"/>
        </w:rPr>
        <w:t>łatwopalny</w:t>
      </w:r>
    </w:p>
    <w:p w:rsidR="00625A66" w:rsidRDefault="003D26D7">
      <w:pPr>
        <w:rPr>
          <w:sz w:val="24"/>
          <w:lang w:val="pl-PL"/>
        </w:rPr>
      </w:pPr>
      <w:r>
        <w:rPr>
          <w:sz w:val="24"/>
          <w:lang w:val="pl-PL"/>
        </w:rPr>
        <w:t>16</w:t>
      </w:r>
      <w:r w:rsidR="00944A42">
        <w:rPr>
          <w:sz w:val="24"/>
          <w:lang w:val="pl-PL"/>
        </w:rPr>
        <w:t>.2</w:t>
      </w:r>
      <w:r w:rsidR="00625A66">
        <w:rPr>
          <w:sz w:val="24"/>
          <w:lang w:val="pl-PL"/>
        </w:rPr>
        <w:tab/>
      </w:r>
      <w:r w:rsidR="00625A66" w:rsidRPr="00F401AA">
        <w:rPr>
          <w:i/>
          <w:sz w:val="24"/>
          <w:lang w:val="pl-PL"/>
        </w:rPr>
        <w:t>Międzynarodowe numery kodów zagrożeń</w:t>
      </w:r>
      <w:r w:rsidR="00625A66">
        <w:rPr>
          <w:sz w:val="24"/>
          <w:lang w:val="pl-PL"/>
        </w:rPr>
        <w:t xml:space="preserve">: </w:t>
      </w:r>
    </w:p>
    <w:p w:rsidR="0077498A" w:rsidRDefault="00625A66" w:rsidP="0077498A">
      <w:pPr>
        <w:rPr>
          <w:sz w:val="22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 w:rsidR="0045594E">
        <w:rPr>
          <w:sz w:val="22"/>
          <w:lang w:val="pl-PL"/>
        </w:rPr>
        <w:t xml:space="preserve">R 15/29  kontakt z </w:t>
      </w:r>
      <w:r w:rsidR="0077498A">
        <w:rPr>
          <w:sz w:val="22"/>
          <w:lang w:val="pl-PL"/>
        </w:rPr>
        <w:t xml:space="preserve">wodą </w:t>
      </w:r>
      <w:r w:rsidR="0045594E">
        <w:rPr>
          <w:sz w:val="22"/>
          <w:lang w:val="pl-PL"/>
        </w:rPr>
        <w:t xml:space="preserve">uwalnia skrajnie </w:t>
      </w:r>
      <w:r w:rsidR="0077498A">
        <w:rPr>
          <w:sz w:val="22"/>
          <w:lang w:val="pl-PL"/>
        </w:rPr>
        <w:t>łatwopalne</w:t>
      </w:r>
      <w:r w:rsidR="0045594E">
        <w:rPr>
          <w:sz w:val="22"/>
          <w:lang w:val="pl-PL"/>
        </w:rPr>
        <w:t xml:space="preserve"> toksyczne </w:t>
      </w:r>
      <w:r w:rsidR="0077498A">
        <w:rPr>
          <w:sz w:val="22"/>
          <w:lang w:val="pl-PL"/>
        </w:rPr>
        <w:t xml:space="preserve"> gazy.</w:t>
      </w:r>
    </w:p>
    <w:p w:rsidR="0077498A" w:rsidRDefault="0077498A" w:rsidP="0077498A">
      <w:pPr>
        <w:rPr>
          <w:sz w:val="22"/>
          <w:lang w:val="pl-PL"/>
        </w:rPr>
      </w:pP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  <w:t>R 26/28  Bardzo trujący w przypadku wdychania lub połknięcia.</w:t>
      </w:r>
    </w:p>
    <w:p w:rsidR="00CB2DA4" w:rsidRDefault="00CB2DA4" w:rsidP="0077498A">
      <w:pPr>
        <w:rPr>
          <w:sz w:val="22"/>
          <w:lang w:val="pl-PL"/>
        </w:rPr>
      </w:pP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  <w:t>R 32       Kontakt z kwasami uwalnia bardzo toksyczny gaz.</w:t>
      </w:r>
    </w:p>
    <w:p w:rsidR="0077498A" w:rsidRDefault="00F53D1B" w:rsidP="0077498A">
      <w:pPr>
        <w:rPr>
          <w:sz w:val="22"/>
          <w:lang w:val="pl-PL"/>
        </w:rPr>
      </w:pP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  <w:t>R 36/37  Działa drażniąco na oczy i drogi oddechowe</w:t>
      </w:r>
      <w:r w:rsidR="0077498A">
        <w:rPr>
          <w:sz w:val="22"/>
          <w:lang w:val="pl-PL"/>
        </w:rPr>
        <w:t>.</w:t>
      </w:r>
    </w:p>
    <w:p w:rsidR="00625A66" w:rsidRDefault="0077498A" w:rsidP="0077498A">
      <w:pPr>
        <w:rPr>
          <w:sz w:val="24"/>
          <w:lang w:val="pl-PL"/>
        </w:rPr>
      </w:pP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  <w:t xml:space="preserve">R 50 </w:t>
      </w:r>
      <w:r>
        <w:rPr>
          <w:sz w:val="22"/>
          <w:lang w:val="pl-PL"/>
        </w:rPr>
        <w:tab/>
        <w:t xml:space="preserve">  Działa bardzo toksycznie na organizmy wodne.</w:t>
      </w:r>
    </w:p>
    <w:p w:rsidR="00625A66" w:rsidRDefault="003D26D7">
      <w:pPr>
        <w:rPr>
          <w:sz w:val="24"/>
          <w:lang w:val="pl-PL"/>
        </w:rPr>
      </w:pPr>
      <w:r>
        <w:rPr>
          <w:sz w:val="24"/>
          <w:lang w:val="pl-PL"/>
        </w:rPr>
        <w:t>16.3</w:t>
      </w:r>
      <w:r w:rsidR="00625A66">
        <w:rPr>
          <w:sz w:val="24"/>
          <w:lang w:val="pl-PL"/>
        </w:rPr>
        <w:tab/>
      </w:r>
      <w:r w:rsidR="00625A66" w:rsidRPr="00F401AA">
        <w:rPr>
          <w:i/>
          <w:sz w:val="24"/>
          <w:lang w:val="pl-PL"/>
        </w:rPr>
        <w:t>Międzynarodowe kody bezpieczeństwa</w:t>
      </w:r>
      <w:r w:rsidR="00625A66">
        <w:rPr>
          <w:sz w:val="24"/>
          <w:lang w:val="pl-PL"/>
        </w:rPr>
        <w:t>:</w:t>
      </w:r>
    </w:p>
    <w:p w:rsidR="00C2307D" w:rsidRDefault="00625A66" w:rsidP="00C746E7">
      <w:pPr>
        <w:rPr>
          <w:sz w:val="22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2"/>
          <w:lang w:val="pl-PL"/>
        </w:rPr>
        <w:t>S 1/2      Przechowywać pod zamknięciem i chronić przed dziećmi.</w:t>
      </w:r>
    </w:p>
    <w:p w:rsidR="00625A66" w:rsidRDefault="00625A66">
      <w:pPr>
        <w:ind w:left="2124"/>
        <w:rPr>
          <w:sz w:val="22"/>
          <w:lang w:val="pl-PL"/>
        </w:rPr>
      </w:pPr>
      <w:r>
        <w:rPr>
          <w:sz w:val="22"/>
          <w:lang w:val="pl-PL"/>
        </w:rPr>
        <w:t>S 13       Nie przechowywać z żywnością, napojami i karmą dla zwierząt.</w:t>
      </w:r>
    </w:p>
    <w:p w:rsidR="00625A66" w:rsidRDefault="00527EF9">
      <w:pPr>
        <w:rPr>
          <w:sz w:val="22"/>
          <w:lang w:val="pl-PL"/>
        </w:rPr>
      </w:pP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  <w:t>S 20</w:t>
      </w:r>
      <w:r>
        <w:rPr>
          <w:sz w:val="22"/>
          <w:lang w:val="pl-PL"/>
        </w:rPr>
        <w:tab/>
        <w:t xml:space="preserve"> Nie jeść i nie pić podczas stosowania produktu</w:t>
      </w:r>
      <w:r w:rsidR="00625A66">
        <w:rPr>
          <w:sz w:val="22"/>
          <w:lang w:val="pl-PL"/>
        </w:rPr>
        <w:t>.</w:t>
      </w:r>
    </w:p>
    <w:p w:rsidR="00E7689D" w:rsidRDefault="00CB2DA4" w:rsidP="00CB2DA4">
      <w:pPr>
        <w:ind w:left="1416" w:firstLine="708"/>
        <w:rPr>
          <w:sz w:val="22"/>
          <w:lang w:val="pl-PL"/>
        </w:rPr>
      </w:pPr>
      <w:r>
        <w:rPr>
          <w:sz w:val="22"/>
          <w:lang w:val="pl-PL"/>
        </w:rPr>
        <w:t xml:space="preserve">S 26       Zanieczyszczone oczy przemyć natychmiast duża ilością wody i zasięgnąć </w:t>
      </w:r>
    </w:p>
    <w:p w:rsidR="00625A66" w:rsidRDefault="00E7689D" w:rsidP="00E7689D">
      <w:pPr>
        <w:ind w:left="2124" w:firstLine="708"/>
        <w:rPr>
          <w:sz w:val="22"/>
          <w:lang w:val="pl-PL"/>
        </w:rPr>
      </w:pPr>
      <w:r>
        <w:rPr>
          <w:sz w:val="22"/>
          <w:lang w:val="pl-PL"/>
        </w:rPr>
        <w:t xml:space="preserve">  o</w:t>
      </w:r>
      <w:r w:rsidR="00CB2DA4">
        <w:rPr>
          <w:sz w:val="22"/>
          <w:lang w:val="pl-PL"/>
        </w:rPr>
        <w:t>pini</w:t>
      </w:r>
      <w:r>
        <w:rPr>
          <w:sz w:val="22"/>
          <w:lang w:val="pl-PL"/>
        </w:rPr>
        <w:t xml:space="preserve">i </w:t>
      </w:r>
      <w:r w:rsidR="00CB2DA4">
        <w:rPr>
          <w:sz w:val="22"/>
          <w:lang w:val="pl-PL"/>
        </w:rPr>
        <w:t>lekarza</w:t>
      </w:r>
      <w:r>
        <w:rPr>
          <w:sz w:val="22"/>
          <w:lang w:val="pl-PL"/>
        </w:rPr>
        <w:t>.</w:t>
      </w:r>
      <w:r w:rsidR="00625A66">
        <w:rPr>
          <w:sz w:val="22"/>
          <w:lang w:val="pl-PL"/>
        </w:rPr>
        <w:tab/>
      </w:r>
      <w:r w:rsidR="00625A66">
        <w:rPr>
          <w:sz w:val="22"/>
          <w:lang w:val="pl-PL"/>
        </w:rPr>
        <w:tab/>
      </w:r>
    </w:p>
    <w:p w:rsidR="00E7689D" w:rsidRDefault="00C746E7" w:rsidP="00E7689D">
      <w:pPr>
        <w:rPr>
          <w:sz w:val="22"/>
          <w:lang w:val="pl-PL"/>
        </w:rPr>
      </w:pP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  <w:t>S 27</w:t>
      </w:r>
      <w:r w:rsidR="005004CC">
        <w:rPr>
          <w:sz w:val="22"/>
          <w:lang w:val="pl-PL"/>
        </w:rPr>
        <w:t xml:space="preserve">   </w:t>
      </w:r>
      <w:r>
        <w:rPr>
          <w:sz w:val="22"/>
          <w:lang w:val="pl-PL"/>
        </w:rPr>
        <w:t xml:space="preserve">    Natychmiast zdjąć całą zanieczyszczoną odzież</w:t>
      </w:r>
      <w:r w:rsidR="00E7689D">
        <w:rPr>
          <w:sz w:val="22"/>
          <w:lang w:val="pl-PL"/>
        </w:rPr>
        <w:t>.</w:t>
      </w:r>
    </w:p>
    <w:p w:rsidR="00E7689D" w:rsidRDefault="00E7689D" w:rsidP="00E7689D">
      <w:pPr>
        <w:rPr>
          <w:sz w:val="22"/>
          <w:lang w:val="pl-PL"/>
        </w:rPr>
      </w:pP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  <w:t xml:space="preserve">S 36/37/39 Nosić odpowiednią odzież ochronną, odpowiednie rękawice i okulary lub </w:t>
      </w:r>
    </w:p>
    <w:p w:rsidR="005004CC" w:rsidRPr="005004CC" w:rsidRDefault="00E7689D" w:rsidP="00C746E7">
      <w:pPr>
        <w:ind w:left="2124" w:firstLine="708"/>
        <w:rPr>
          <w:sz w:val="22"/>
          <w:lang w:val="pl-PL"/>
        </w:rPr>
      </w:pPr>
      <w:r>
        <w:rPr>
          <w:sz w:val="22"/>
          <w:lang w:val="pl-PL"/>
        </w:rPr>
        <w:t>ochronę twarzy</w:t>
      </w:r>
      <w:r w:rsidR="005004CC">
        <w:rPr>
          <w:sz w:val="22"/>
          <w:lang w:val="pl-PL"/>
        </w:rPr>
        <w:t>.</w:t>
      </w:r>
    </w:p>
    <w:p w:rsidR="00625A66" w:rsidRDefault="00625A66">
      <w:pPr>
        <w:ind w:left="1416" w:firstLine="708"/>
        <w:rPr>
          <w:sz w:val="22"/>
          <w:lang w:val="pl-PL"/>
        </w:rPr>
      </w:pPr>
      <w:r>
        <w:rPr>
          <w:sz w:val="22"/>
          <w:lang w:val="pl-PL"/>
        </w:rPr>
        <w:t xml:space="preserve">S 45      W przypadku awarii lub jeśli źle się poczujesz, zasięgnij porady lekarza </w:t>
      </w:r>
    </w:p>
    <w:p w:rsidR="00625A66" w:rsidRDefault="00625A66">
      <w:pPr>
        <w:ind w:left="2124" w:firstLine="708"/>
        <w:rPr>
          <w:sz w:val="22"/>
          <w:lang w:val="pl-PL"/>
        </w:rPr>
      </w:pPr>
      <w:r>
        <w:rPr>
          <w:sz w:val="22"/>
          <w:lang w:val="pl-PL"/>
        </w:rPr>
        <w:t>(jeśli to możliwe należy pokazać etykietę).</w:t>
      </w:r>
    </w:p>
    <w:p w:rsidR="005004CC" w:rsidRDefault="005004CC" w:rsidP="005004CC">
      <w:pPr>
        <w:rPr>
          <w:sz w:val="22"/>
          <w:lang w:val="pl-PL"/>
        </w:rPr>
      </w:pP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</w:p>
    <w:p w:rsidR="009D7C5A" w:rsidRDefault="009D7C5A" w:rsidP="00807AD6">
      <w:pPr>
        <w:pStyle w:val="Nagwek2"/>
      </w:pPr>
    </w:p>
    <w:p w:rsidR="00E7689D" w:rsidRDefault="00E7689D" w:rsidP="00E7689D">
      <w:pPr>
        <w:rPr>
          <w:lang w:val="pl-PL"/>
        </w:rPr>
      </w:pPr>
    </w:p>
    <w:p w:rsidR="00E7689D" w:rsidRDefault="00E7689D" w:rsidP="00E7689D">
      <w:pPr>
        <w:rPr>
          <w:lang w:val="pl-PL"/>
        </w:rPr>
      </w:pPr>
    </w:p>
    <w:p w:rsidR="00E7689D" w:rsidRDefault="00E7689D" w:rsidP="00E7689D">
      <w:pPr>
        <w:rPr>
          <w:lang w:val="pl-PL"/>
        </w:rPr>
      </w:pPr>
    </w:p>
    <w:p w:rsidR="00E7689D" w:rsidRPr="00E7689D" w:rsidRDefault="00E7689D" w:rsidP="00E7689D">
      <w:pPr>
        <w:rPr>
          <w:lang w:val="pl-PL"/>
        </w:rPr>
      </w:pPr>
    </w:p>
    <w:p w:rsidR="009D7C5A" w:rsidRPr="009D7C5A" w:rsidRDefault="009D7C5A" w:rsidP="009D7C5A">
      <w:pPr>
        <w:rPr>
          <w:lang w:val="pl-PL"/>
        </w:rPr>
      </w:pPr>
    </w:p>
    <w:p w:rsidR="00807AD6" w:rsidRDefault="00807AD6" w:rsidP="00807AD6">
      <w:pPr>
        <w:pStyle w:val="Nagwek2"/>
      </w:pPr>
      <w:r>
        <w:lastRenderedPageBreak/>
        <w:t>KARTA CHARAKTERYSTYKI</w:t>
      </w:r>
    </w:p>
    <w:p w:rsidR="00807AD6" w:rsidRDefault="00807AD6" w:rsidP="00807AD6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PREPARATU  NIEBEZPIECZNEGO</w:t>
      </w:r>
    </w:p>
    <w:p w:rsidR="00807AD6" w:rsidRDefault="00807AD6" w:rsidP="00807AD6">
      <w:pPr>
        <w:jc w:val="center"/>
        <w:rPr>
          <w:b/>
          <w:sz w:val="28"/>
          <w:lang w:val="pl-PL"/>
        </w:rPr>
      </w:pPr>
    </w:p>
    <w:p w:rsidR="00807AD6" w:rsidRDefault="00807AD6" w:rsidP="00807AD6">
      <w:pPr>
        <w:jc w:val="center"/>
        <w:rPr>
          <w:b/>
          <w:sz w:val="24"/>
          <w:lang w:val="pl-PL"/>
        </w:rPr>
      </w:pPr>
    </w:p>
    <w:p w:rsidR="00807AD6" w:rsidRDefault="00807AD6" w:rsidP="00807AD6">
      <w:pPr>
        <w:pBdr>
          <w:top w:val="single" w:sz="4" w:space="1" w:color="auto"/>
        </w:pBdr>
        <w:rPr>
          <w:sz w:val="22"/>
          <w:lang w:val="pl-PL"/>
        </w:rPr>
      </w:pPr>
      <w:r>
        <w:rPr>
          <w:sz w:val="22"/>
          <w:lang w:val="pl-PL"/>
        </w:rPr>
        <w:t xml:space="preserve">Karta Charakterystyki sporządzona zgodnie z Ustawą o substancjach i preparatach chemicznych z dnia 11 stycznia 2001 r. ( Dz. U. nr 11, poz. 84, 2001 r. ) wraz z późniejszymi zmianami oraz Rozporządzeniem Ministra Zdrowia </w:t>
      </w:r>
    </w:p>
    <w:p w:rsidR="00807AD6" w:rsidRDefault="00807AD6" w:rsidP="00807AD6">
      <w:pPr>
        <w:pBdr>
          <w:top w:val="single" w:sz="4" w:space="1" w:color="auto"/>
        </w:pBdr>
        <w:rPr>
          <w:sz w:val="22"/>
          <w:lang w:val="pl-PL"/>
        </w:rPr>
      </w:pPr>
      <w:r>
        <w:rPr>
          <w:sz w:val="22"/>
          <w:lang w:val="pl-PL"/>
        </w:rPr>
        <w:t xml:space="preserve">z dnia 13 listopada 2007 r. w sprawie karty charakterystyki substancji niebezpiecznej i preparatu niebezpiecznego  </w:t>
      </w:r>
    </w:p>
    <w:p w:rsidR="00807AD6" w:rsidRDefault="00807AD6" w:rsidP="00807AD6">
      <w:pPr>
        <w:rPr>
          <w:sz w:val="22"/>
          <w:lang w:val="pl-PL"/>
        </w:rPr>
      </w:pPr>
      <w:r>
        <w:rPr>
          <w:sz w:val="22"/>
          <w:lang w:val="pl-PL"/>
        </w:rPr>
        <w:t>( Dz. U. nr 215, poz. 1588, 2007 r.)</w:t>
      </w:r>
      <w:r>
        <w:rPr>
          <w:sz w:val="24"/>
          <w:lang w:val="pl-PL"/>
        </w:rPr>
        <w:t xml:space="preserve"> </w:t>
      </w:r>
      <w:r>
        <w:rPr>
          <w:sz w:val="22"/>
          <w:lang w:val="pl-PL"/>
        </w:rPr>
        <w:t>nawiązującego do rozporządzenia  (WE) nr 1907/2006 Parlamentu Europejskiego i Rady z dnia 18 grudnia 2006 r.).</w:t>
      </w:r>
    </w:p>
    <w:p w:rsidR="00807AD6" w:rsidRDefault="00807AD6" w:rsidP="00807AD6">
      <w:pPr>
        <w:pBdr>
          <w:top w:val="single" w:sz="6" w:space="1" w:color="auto"/>
        </w:pBdr>
        <w:tabs>
          <w:tab w:val="left" w:pos="10206"/>
        </w:tabs>
        <w:rPr>
          <w:sz w:val="22"/>
          <w:lang w:val="pl-PL"/>
        </w:rPr>
      </w:pPr>
    </w:p>
    <w:p w:rsidR="00807AD6" w:rsidRDefault="009D7C5A" w:rsidP="00807AD6">
      <w:pPr>
        <w:ind w:left="8496" w:firstLine="708"/>
        <w:rPr>
          <w:sz w:val="22"/>
          <w:lang w:val="pl-PL"/>
        </w:rPr>
      </w:pPr>
      <w:r>
        <w:rPr>
          <w:sz w:val="22"/>
          <w:lang w:val="pl-PL"/>
        </w:rPr>
        <w:t>Strona 8 z 8</w:t>
      </w:r>
    </w:p>
    <w:p w:rsidR="00625A66" w:rsidRDefault="00625A66" w:rsidP="00807AD6">
      <w:pPr>
        <w:jc w:val="center"/>
        <w:rPr>
          <w:sz w:val="24"/>
          <w:lang w:val="pl-PL"/>
        </w:rPr>
      </w:pPr>
    </w:p>
    <w:p w:rsidR="003D26D7" w:rsidRPr="00807AD6" w:rsidRDefault="003D26D7" w:rsidP="00807AD6">
      <w:pPr>
        <w:jc w:val="center"/>
        <w:rPr>
          <w:sz w:val="24"/>
          <w:lang w:val="pl-PL"/>
        </w:rPr>
      </w:pPr>
    </w:p>
    <w:p w:rsidR="003D26D7" w:rsidRDefault="003D26D7" w:rsidP="003D26D7">
      <w:pPr>
        <w:rPr>
          <w:sz w:val="24"/>
          <w:lang w:val="pl-PL"/>
        </w:rPr>
      </w:pPr>
      <w:r>
        <w:rPr>
          <w:sz w:val="24"/>
          <w:lang w:val="pl-PL"/>
        </w:rPr>
        <w:t>16.4</w:t>
      </w:r>
      <w:r>
        <w:rPr>
          <w:sz w:val="24"/>
          <w:lang w:val="pl-PL"/>
        </w:rPr>
        <w:tab/>
      </w:r>
      <w:r w:rsidRPr="00F401AA">
        <w:rPr>
          <w:i/>
          <w:sz w:val="24"/>
          <w:lang w:val="pl-PL"/>
        </w:rPr>
        <w:t>Numery telefonów Ośrodków Toksykologicznych w Polsce</w:t>
      </w:r>
      <w:r>
        <w:rPr>
          <w:sz w:val="24"/>
          <w:lang w:val="pl-PL"/>
        </w:rPr>
        <w:t>:</w:t>
      </w:r>
    </w:p>
    <w:p w:rsidR="003D26D7" w:rsidRDefault="003D26D7" w:rsidP="003D26D7">
      <w:pPr>
        <w:rPr>
          <w:sz w:val="24"/>
          <w:lang w:val="pl-PL"/>
        </w:rPr>
      </w:pPr>
      <w:r>
        <w:rPr>
          <w:sz w:val="24"/>
          <w:lang w:val="pl-PL"/>
        </w:rPr>
        <w:tab/>
        <w:t>Gdańsk /0-58/ 301 65 16, Kraków /0-12/ 411 99 99, Lublin /0-81/ 747 54 75, Łódź /0-42/ 657 99 00,</w:t>
      </w:r>
    </w:p>
    <w:p w:rsidR="003D26D7" w:rsidRDefault="003D26D7" w:rsidP="003D26D7">
      <w:pPr>
        <w:rPr>
          <w:sz w:val="24"/>
          <w:lang w:val="pl-PL"/>
        </w:rPr>
      </w:pPr>
      <w:r>
        <w:rPr>
          <w:sz w:val="24"/>
          <w:lang w:val="pl-PL"/>
        </w:rPr>
        <w:tab/>
        <w:t xml:space="preserve">Poznań /0-61/ 847 69 46, Rzeszów /0-17/ 853 45 17, Sosnowiec /0-32/ 661 145, 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Warszawa /0-22/ 619 08 97, Wrocław /0-71/ 343 30 08.</w:t>
      </w:r>
    </w:p>
    <w:p w:rsidR="00DF1D1A" w:rsidRDefault="00DF1D1A" w:rsidP="00DF1D1A">
      <w:pPr>
        <w:pStyle w:val="Tekstpodstawowy"/>
        <w:rPr>
          <w:b/>
        </w:rPr>
      </w:pPr>
    </w:p>
    <w:p w:rsidR="00DF1D1A" w:rsidRDefault="00DF1D1A" w:rsidP="0017656B">
      <w:pPr>
        <w:pStyle w:val="Tekstpodstawowy"/>
        <w:rPr>
          <w:b/>
        </w:rPr>
      </w:pPr>
      <w:r>
        <w:rPr>
          <w:b/>
        </w:rPr>
        <w:t>Informacje te przekazywane są w dobrej wierze i aktualne na daną chwilę. Należy zaznajamiać się z aktualnymi na daną chwilę regulacjami prawa lokalnego.</w:t>
      </w:r>
    </w:p>
    <w:p w:rsidR="00625A66" w:rsidRDefault="00625A66" w:rsidP="0017656B">
      <w:pPr>
        <w:jc w:val="center"/>
        <w:rPr>
          <w:b/>
          <w:sz w:val="24"/>
          <w:lang w:val="pl-PL"/>
        </w:rPr>
      </w:pPr>
    </w:p>
    <w:p w:rsidR="00625A66" w:rsidRPr="00F401AA" w:rsidRDefault="00625A66">
      <w:pPr>
        <w:rPr>
          <w:b/>
          <w:i/>
          <w:sz w:val="28"/>
          <w:szCs w:val="28"/>
          <w:lang w:val="pl-PL"/>
        </w:rPr>
      </w:pPr>
      <w:r>
        <w:rPr>
          <w:sz w:val="24"/>
          <w:lang w:val="pl-PL"/>
        </w:rPr>
        <w:tab/>
      </w:r>
      <w:r w:rsidRPr="00F401AA">
        <w:rPr>
          <w:b/>
          <w:i/>
          <w:sz w:val="28"/>
          <w:szCs w:val="28"/>
          <w:lang w:val="pl-PL"/>
        </w:rPr>
        <w:t>Unikać zbędnego kontaktu z preparatem, jest bardzo toksyczny.</w:t>
      </w:r>
    </w:p>
    <w:p w:rsidR="00F401AA" w:rsidRDefault="003D26D7">
      <w:pPr>
        <w:rPr>
          <w:sz w:val="24"/>
          <w:lang w:val="pl-PL"/>
        </w:rPr>
      </w:pPr>
      <w:r w:rsidRPr="003D26D7">
        <w:rPr>
          <w:i/>
          <w:sz w:val="24"/>
          <w:lang w:val="pl-PL"/>
        </w:rPr>
        <w:t>Opracowanie</w:t>
      </w:r>
      <w:r>
        <w:rPr>
          <w:sz w:val="24"/>
          <w:lang w:val="pl-PL"/>
        </w:rPr>
        <w:t xml:space="preserve">:  </w:t>
      </w:r>
      <w:r w:rsidRPr="003D26D7">
        <w:rPr>
          <w:lang w:val="pl-PL"/>
        </w:rPr>
        <w:t>PUPH Solfum Sp. z o.o. ul. Ziemiańska 21 95-070 Rąbień AB na podstawie badań wykonanych w Polsce oraz danych producenta</w:t>
      </w:r>
      <w:r>
        <w:rPr>
          <w:sz w:val="24"/>
          <w:lang w:val="pl-PL"/>
        </w:rPr>
        <w:t>.</w:t>
      </w:r>
    </w:p>
    <w:sectPr w:rsidR="00F401AA">
      <w:type w:val="continuous"/>
      <w:pgSz w:w="11907" w:h="16840"/>
      <w:pgMar w:top="426" w:right="708" w:bottom="510" w:left="567" w:header="708" w:footer="708" w:gutter="0"/>
      <w:paperSrc w:first="1" w:other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3AE4"/>
    <w:multiLevelType w:val="hybridMultilevel"/>
    <w:tmpl w:val="3D401420"/>
    <w:lvl w:ilvl="0" w:tplc="388EF8D2">
      <w:start w:val="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04050"/>
    <w:multiLevelType w:val="multilevel"/>
    <w:tmpl w:val="D778CDC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">
    <w:nsid w:val="20E07B67"/>
    <w:multiLevelType w:val="multilevel"/>
    <w:tmpl w:val="C0562A0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3">
    <w:nsid w:val="306C52E6"/>
    <w:multiLevelType w:val="multilevel"/>
    <w:tmpl w:val="1BD638C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4">
    <w:nsid w:val="37032D20"/>
    <w:multiLevelType w:val="hybridMultilevel"/>
    <w:tmpl w:val="8278C642"/>
    <w:lvl w:ilvl="0" w:tplc="2630806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686CE4"/>
    <w:multiLevelType w:val="multilevel"/>
    <w:tmpl w:val="79EE01EE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tabs>
          <w:tab w:val="num" w:pos="1416"/>
        </w:tabs>
        <w:ind w:left="1416" w:hanging="70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24"/>
        </w:tabs>
        <w:ind w:left="3924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706"/>
        </w:tabs>
        <w:ind w:left="5706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  <w:sz w:val="24"/>
      </w:rPr>
    </w:lvl>
  </w:abstractNum>
  <w:abstractNum w:abstractNumId="6">
    <w:nsid w:val="5A623873"/>
    <w:multiLevelType w:val="multilevel"/>
    <w:tmpl w:val="8CD2D84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5D137BCB"/>
    <w:multiLevelType w:val="multilevel"/>
    <w:tmpl w:val="B5D4F434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9BF72CB"/>
    <w:multiLevelType w:val="multilevel"/>
    <w:tmpl w:val="6F22CED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9">
    <w:nsid w:val="7D65586F"/>
    <w:multiLevelType w:val="multilevel"/>
    <w:tmpl w:val="C5586F02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59F"/>
    <w:rsid w:val="00042232"/>
    <w:rsid w:val="0005750D"/>
    <w:rsid w:val="000808EC"/>
    <w:rsid w:val="00097EE6"/>
    <w:rsid w:val="000A58AA"/>
    <w:rsid w:val="000B0498"/>
    <w:rsid w:val="0016039F"/>
    <w:rsid w:val="0017656B"/>
    <w:rsid w:val="00196448"/>
    <w:rsid w:val="002062C0"/>
    <w:rsid w:val="0028755D"/>
    <w:rsid w:val="002A2248"/>
    <w:rsid w:val="00322FB7"/>
    <w:rsid w:val="0032654F"/>
    <w:rsid w:val="003602E9"/>
    <w:rsid w:val="003A79AE"/>
    <w:rsid w:val="003D26D7"/>
    <w:rsid w:val="0040588A"/>
    <w:rsid w:val="0045594E"/>
    <w:rsid w:val="00464FCB"/>
    <w:rsid w:val="004C68BA"/>
    <w:rsid w:val="004F5D75"/>
    <w:rsid w:val="005004CC"/>
    <w:rsid w:val="00527EF9"/>
    <w:rsid w:val="00563973"/>
    <w:rsid w:val="005B34F6"/>
    <w:rsid w:val="005E59A3"/>
    <w:rsid w:val="00614433"/>
    <w:rsid w:val="00616593"/>
    <w:rsid w:val="00625A66"/>
    <w:rsid w:val="00651FEC"/>
    <w:rsid w:val="0068459F"/>
    <w:rsid w:val="006C1F9F"/>
    <w:rsid w:val="00732816"/>
    <w:rsid w:val="0077498A"/>
    <w:rsid w:val="00787B9C"/>
    <w:rsid w:val="007A2D57"/>
    <w:rsid w:val="007D6E44"/>
    <w:rsid w:val="00807AD6"/>
    <w:rsid w:val="00835E32"/>
    <w:rsid w:val="008579FB"/>
    <w:rsid w:val="008A781D"/>
    <w:rsid w:val="009260BF"/>
    <w:rsid w:val="00944A42"/>
    <w:rsid w:val="009D7C5A"/>
    <w:rsid w:val="00A036ED"/>
    <w:rsid w:val="00A2740A"/>
    <w:rsid w:val="00A63682"/>
    <w:rsid w:val="00A96001"/>
    <w:rsid w:val="00B36404"/>
    <w:rsid w:val="00B408B2"/>
    <w:rsid w:val="00B61B8E"/>
    <w:rsid w:val="00B729C9"/>
    <w:rsid w:val="00B74F5E"/>
    <w:rsid w:val="00BB78D2"/>
    <w:rsid w:val="00C2307D"/>
    <w:rsid w:val="00C5735B"/>
    <w:rsid w:val="00C746E7"/>
    <w:rsid w:val="00CA46C3"/>
    <w:rsid w:val="00CB059D"/>
    <w:rsid w:val="00CB2DA4"/>
    <w:rsid w:val="00D41C13"/>
    <w:rsid w:val="00D97FA0"/>
    <w:rsid w:val="00DF1952"/>
    <w:rsid w:val="00DF1D1A"/>
    <w:rsid w:val="00E015E1"/>
    <w:rsid w:val="00E302EF"/>
    <w:rsid w:val="00E7689D"/>
    <w:rsid w:val="00ED51EA"/>
    <w:rsid w:val="00F401AA"/>
    <w:rsid w:val="00F53D1B"/>
    <w:rsid w:val="00FC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next w:val="Normalny"/>
    <w:qFormat/>
    <w:pPr>
      <w:keepNext/>
      <w:ind w:left="2832" w:firstLine="708"/>
      <w:jc w:val="center"/>
      <w:outlineLvl w:val="0"/>
    </w:pPr>
    <w:rPr>
      <w:b/>
      <w:sz w:val="28"/>
      <w:lang w:val="pl-PL"/>
    </w:rPr>
  </w:style>
  <w:style w:type="paragraph" w:styleId="Nagwek2">
    <w:name w:val="heading 2"/>
    <w:basedOn w:val="Normalny"/>
    <w:next w:val="Normalny"/>
    <w:qFormat/>
    <w:pPr>
      <w:keepNext/>
      <w:ind w:left="2832" w:firstLine="708"/>
      <w:outlineLvl w:val="1"/>
    </w:pPr>
    <w:rPr>
      <w:b/>
      <w:sz w:val="28"/>
      <w:lang w:val="pl-PL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  <w:lang w:val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2"/>
      <w:lang w:val="pl-PL"/>
    </w:rPr>
  </w:style>
  <w:style w:type="paragraph" w:styleId="Tekstpodstawowy2">
    <w:name w:val="Body Text 2"/>
    <w:basedOn w:val="Normalny"/>
    <w:rPr>
      <w:b/>
      <w:sz w:val="28"/>
      <w:lang w:val="pl-PL"/>
    </w:rPr>
  </w:style>
  <w:style w:type="paragraph" w:styleId="Tekstpodstawowy3">
    <w:name w:val="Body Text 3"/>
    <w:basedOn w:val="Normalny"/>
    <w:rPr>
      <w:sz w:val="24"/>
      <w:lang w:val="pl-PL"/>
    </w:rPr>
  </w:style>
  <w:style w:type="table" w:styleId="Tabela-Siatka">
    <w:name w:val="Table Grid"/>
    <w:basedOn w:val="Standardowy"/>
    <w:rsid w:val="00B40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2736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CHARAKTERYSTYKI </vt:lpstr>
    </vt:vector>
  </TitlesOfParts>
  <Company>solfum</Company>
  <LinksUpToDate>false</LinksUpToDate>
  <CharactersWithSpaces>19116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CHARAKTERYSTYKI </dc:title>
  <dc:subject/>
  <dc:creator>KOWALSKI</dc:creator>
  <cp:keywords/>
  <cp:lastModifiedBy>Epak</cp:lastModifiedBy>
  <cp:revision>2</cp:revision>
  <cp:lastPrinted>2009-08-18T09:13:00Z</cp:lastPrinted>
  <dcterms:created xsi:type="dcterms:W3CDTF">2017-03-22T10:53:00Z</dcterms:created>
  <dcterms:modified xsi:type="dcterms:W3CDTF">2017-03-22T10:53:00Z</dcterms:modified>
</cp:coreProperties>
</file>